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504C" w14:textId="77777777" w:rsidR="003E252E" w:rsidRPr="008511B0" w:rsidRDefault="003E252E" w:rsidP="003E252E">
      <w:pPr>
        <w:tabs>
          <w:tab w:val="left" w:pos="1786"/>
        </w:tabs>
        <w:jc w:val="center"/>
        <w:rPr>
          <w:b/>
          <w:bCs/>
          <w:sz w:val="36"/>
          <w:szCs w:val="36"/>
          <w:rtl/>
          <w:lang w:bidi="ar-IQ"/>
        </w:rPr>
      </w:pPr>
      <w:r w:rsidRPr="008511B0">
        <w:rPr>
          <w:rFonts w:hint="cs"/>
          <w:b/>
          <w:bCs/>
          <w:sz w:val="36"/>
          <w:szCs w:val="36"/>
        </w:rPr>
        <w:t>C</w:t>
      </w:r>
      <w:r w:rsidRPr="008511B0">
        <w:rPr>
          <w:b/>
          <w:bCs/>
          <w:sz w:val="36"/>
          <w:szCs w:val="36"/>
          <w:lang w:bidi="ar-IQ"/>
        </w:rPr>
        <w:t>urriculum Vita</w:t>
      </w:r>
    </w:p>
    <w:p w14:paraId="54BE24E9" w14:textId="77777777" w:rsidR="00CF014D" w:rsidRDefault="00CF014D" w:rsidP="00090EC2">
      <w:pPr>
        <w:tabs>
          <w:tab w:val="left" w:pos="1786"/>
        </w:tabs>
        <w:rPr>
          <w:rtl/>
          <w:lang w:bidi="ar-IQ"/>
        </w:rPr>
      </w:pPr>
    </w:p>
    <w:p w14:paraId="1D9AEC6B" w14:textId="77777777" w:rsidR="00CF014D" w:rsidRPr="003E252E" w:rsidRDefault="00CF014D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>
        <w:rPr>
          <w:lang w:bidi="ar-IQ"/>
        </w:rPr>
        <w:t xml:space="preserve">1-Names:Prpf.Dr.Qasim </w:t>
      </w:r>
      <w:proofErr w:type="spellStart"/>
      <w:r>
        <w:rPr>
          <w:lang w:bidi="ar-IQ"/>
        </w:rPr>
        <w:t>N.O.Thewaini</w:t>
      </w:r>
      <w:proofErr w:type="spellEnd"/>
      <w:r>
        <w:rPr>
          <w:lang w:bidi="ar-IQ"/>
        </w:rPr>
        <w:t xml:space="preserve"> AL-</w:t>
      </w:r>
      <w:proofErr w:type="spellStart"/>
      <w:r>
        <w:rPr>
          <w:lang w:bidi="ar-IQ"/>
        </w:rPr>
        <w:t>Dulaimi</w:t>
      </w:r>
      <w:proofErr w:type="spellEnd"/>
    </w:p>
    <w:p w14:paraId="5B6C7C51" w14:textId="77777777" w:rsidR="00CF014D" w:rsidRPr="003E252E" w:rsidRDefault="00CF014D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 xml:space="preserve">2-Material </w:t>
      </w:r>
      <w:proofErr w:type="spellStart"/>
      <w:r w:rsidRPr="003E252E">
        <w:rPr>
          <w:b/>
          <w:bCs/>
          <w:sz w:val="24"/>
          <w:szCs w:val="24"/>
          <w:lang w:bidi="ar-IQ"/>
        </w:rPr>
        <w:t>status:Married</w:t>
      </w:r>
      <w:proofErr w:type="spellEnd"/>
      <w:r w:rsidRPr="003E252E">
        <w:rPr>
          <w:b/>
          <w:bCs/>
          <w:sz w:val="24"/>
          <w:szCs w:val="24"/>
          <w:lang w:bidi="ar-IQ"/>
        </w:rPr>
        <w:t xml:space="preserve"> with 2 sons and 4 girls</w:t>
      </w:r>
    </w:p>
    <w:p w14:paraId="6BEA1926" w14:textId="77777777" w:rsidR="00CF014D" w:rsidRPr="003E252E" w:rsidRDefault="00CF014D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 xml:space="preserve">3-Date of </w:t>
      </w:r>
      <w:proofErr w:type="spellStart"/>
      <w:r w:rsidRPr="003E252E">
        <w:rPr>
          <w:b/>
          <w:bCs/>
          <w:sz w:val="24"/>
          <w:szCs w:val="24"/>
          <w:lang w:bidi="ar-IQ"/>
        </w:rPr>
        <w:t>Birth:July</w:t>
      </w:r>
      <w:proofErr w:type="spellEnd"/>
      <w:r w:rsidRPr="003E252E">
        <w:rPr>
          <w:b/>
          <w:bCs/>
          <w:sz w:val="24"/>
          <w:szCs w:val="24"/>
          <w:lang w:bidi="ar-IQ"/>
        </w:rPr>
        <w:t xml:space="preserve">  1960-HILLA Iraq</w:t>
      </w:r>
    </w:p>
    <w:p w14:paraId="0ED3ABF6" w14:textId="77777777" w:rsidR="00CF014D" w:rsidRPr="003E252E" w:rsidRDefault="00CF014D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>4-Natiionality:Iraq</w:t>
      </w:r>
    </w:p>
    <w:p w14:paraId="6978B815" w14:textId="77777777" w:rsidR="00CF014D" w:rsidRPr="003E252E" w:rsidRDefault="00CF014D" w:rsidP="00E11157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>5-Current address :IRAQ-Babylon province-</w:t>
      </w:r>
      <w:proofErr w:type="spellStart"/>
      <w:r w:rsidRPr="003E252E">
        <w:rPr>
          <w:b/>
          <w:bCs/>
          <w:sz w:val="24"/>
          <w:szCs w:val="24"/>
          <w:lang w:bidi="ar-IQ"/>
        </w:rPr>
        <w:t>Hilla</w:t>
      </w:r>
      <w:proofErr w:type="spellEnd"/>
      <w:r w:rsidRPr="003E252E">
        <w:rPr>
          <w:b/>
          <w:bCs/>
          <w:sz w:val="24"/>
          <w:szCs w:val="24"/>
          <w:lang w:bidi="ar-IQ"/>
        </w:rPr>
        <w:t xml:space="preserve"> 60</w:t>
      </w:r>
      <w:r w:rsidR="00E11157" w:rsidRPr="003E252E">
        <w:rPr>
          <w:b/>
          <w:bCs/>
          <w:sz w:val="24"/>
          <w:szCs w:val="24"/>
          <w:lang w:bidi="ar-IQ"/>
        </w:rPr>
        <w:t>-</w:t>
      </w:r>
      <w:r w:rsidRPr="003E252E">
        <w:rPr>
          <w:b/>
          <w:bCs/>
          <w:sz w:val="24"/>
          <w:szCs w:val="24"/>
          <w:lang w:bidi="ar-IQ"/>
        </w:rPr>
        <w:t>street</w:t>
      </w:r>
    </w:p>
    <w:p w14:paraId="573AF4EA" w14:textId="77777777" w:rsidR="00C57689" w:rsidRPr="003E252E" w:rsidRDefault="00C57689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>6-Academic Qualifications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442"/>
        <w:gridCol w:w="1889"/>
        <w:gridCol w:w="1844"/>
      </w:tblGrid>
      <w:tr w:rsidR="00C57689" w:rsidRPr="00A54628" w14:paraId="659E4554" w14:textId="77777777" w:rsidTr="00A54628">
        <w:tc>
          <w:tcPr>
            <w:tcW w:w="2125" w:type="dxa"/>
          </w:tcPr>
          <w:p w14:paraId="0BD29572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University/country</w:t>
            </w:r>
          </w:p>
        </w:tc>
        <w:tc>
          <w:tcPr>
            <w:tcW w:w="2200" w:type="dxa"/>
          </w:tcPr>
          <w:p w14:paraId="28BBE120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Department/Collage</w:t>
            </w:r>
          </w:p>
        </w:tc>
        <w:tc>
          <w:tcPr>
            <w:tcW w:w="2101" w:type="dxa"/>
          </w:tcPr>
          <w:p w14:paraId="4AB850A1" w14:textId="77777777" w:rsidR="00C57689" w:rsidRPr="00A54628" w:rsidRDefault="00C57689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Degree</w:t>
            </w:r>
          </w:p>
        </w:tc>
        <w:tc>
          <w:tcPr>
            <w:tcW w:w="2096" w:type="dxa"/>
          </w:tcPr>
          <w:p w14:paraId="1BFA1FAF" w14:textId="77777777" w:rsidR="00C57689" w:rsidRPr="00A54628" w:rsidRDefault="00C57689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Year</w:t>
            </w:r>
          </w:p>
        </w:tc>
      </w:tr>
      <w:tr w:rsidR="00C57689" w:rsidRPr="00A54628" w14:paraId="63603678" w14:textId="77777777" w:rsidTr="00A54628">
        <w:tc>
          <w:tcPr>
            <w:tcW w:w="2125" w:type="dxa"/>
          </w:tcPr>
          <w:p w14:paraId="03D68FAC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A54628">
              <w:rPr>
                <w:b/>
                <w:bCs/>
                <w:sz w:val="24"/>
                <w:szCs w:val="24"/>
                <w:lang w:bidi="ar-IQ"/>
              </w:rPr>
              <w:t>Mousal</w:t>
            </w:r>
            <w:proofErr w:type="spellEnd"/>
            <w:r w:rsidRPr="00A54628">
              <w:rPr>
                <w:b/>
                <w:bCs/>
                <w:sz w:val="24"/>
                <w:szCs w:val="24"/>
                <w:lang w:bidi="ar-IQ"/>
              </w:rPr>
              <w:t>/Iraq</w:t>
            </w:r>
          </w:p>
        </w:tc>
        <w:tc>
          <w:tcPr>
            <w:tcW w:w="2200" w:type="dxa"/>
          </w:tcPr>
          <w:p w14:paraId="59525907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Biology/Science</w:t>
            </w:r>
          </w:p>
        </w:tc>
        <w:tc>
          <w:tcPr>
            <w:tcW w:w="2101" w:type="dxa"/>
          </w:tcPr>
          <w:p w14:paraId="472E4D71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B.Sc.</w:t>
            </w:r>
          </w:p>
        </w:tc>
        <w:tc>
          <w:tcPr>
            <w:tcW w:w="2096" w:type="dxa"/>
          </w:tcPr>
          <w:p w14:paraId="565DB11B" w14:textId="77777777" w:rsidR="00C57689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1982</w:t>
            </w:r>
          </w:p>
        </w:tc>
      </w:tr>
      <w:tr w:rsidR="00E11157" w:rsidRPr="00A54628" w14:paraId="01D014EB" w14:textId="77777777" w:rsidTr="00A54628">
        <w:tc>
          <w:tcPr>
            <w:tcW w:w="2125" w:type="dxa"/>
          </w:tcPr>
          <w:p w14:paraId="7D167561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A54628">
              <w:rPr>
                <w:b/>
                <w:bCs/>
                <w:sz w:val="24"/>
                <w:szCs w:val="24"/>
                <w:lang w:bidi="ar-IQ"/>
              </w:rPr>
              <w:t>Basraha</w:t>
            </w:r>
            <w:proofErr w:type="spellEnd"/>
            <w:r w:rsidRPr="00A54628">
              <w:rPr>
                <w:b/>
                <w:bCs/>
                <w:sz w:val="24"/>
                <w:szCs w:val="24"/>
                <w:lang w:bidi="ar-IQ"/>
              </w:rPr>
              <w:t>/Iraq</w:t>
            </w:r>
          </w:p>
        </w:tc>
        <w:tc>
          <w:tcPr>
            <w:tcW w:w="2200" w:type="dxa"/>
          </w:tcPr>
          <w:p w14:paraId="61A1F7A2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Microbiology/</w:t>
            </w:r>
            <w:proofErr w:type="spellStart"/>
            <w:r w:rsidRPr="00A54628">
              <w:rPr>
                <w:b/>
                <w:bCs/>
                <w:sz w:val="24"/>
                <w:szCs w:val="24"/>
                <w:lang w:bidi="ar-IQ"/>
              </w:rPr>
              <w:t>Medicin</w:t>
            </w:r>
            <w:proofErr w:type="spellEnd"/>
          </w:p>
        </w:tc>
        <w:tc>
          <w:tcPr>
            <w:tcW w:w="2101" w:type="dxa"/>
          </w:tcPr>
          <w:p w14:paraId="1DA5E330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M.Sc.</w:t>
            </w:r>
          </w:p>
        </w:tc>
        <w:tc>
          <w:tcPr>
            <w:tcW w:w="2096" w:type="dxa"/>
          </w:tcPr>
          <w:p w14:paraId="00095A0B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1990</w:t>
            </w:r>
          </w:p>
        </w:tc>
      </w:tr>
      <w:tr w:rsidR="00E11157" w:rsidRPr="00A54628" w14:paraId="0F9C11AA" w14:textId="77777777" w:rsidTr="00A54628">
        <w:tc>
          <w:tcPr>
            <w:tcW w:w="2125" w:type="dxa"/>
          </w:tcPr>
          <w:p w14:paraId="26BF2256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Babylon/Iraq</w:t>
            </w:r>
          </w:p>
        </w:tc>
        <w:tc>
          <w:tcPr>
            <w:tcW w:w="2200" w:type="dxa"/>
          </w:tcPr>
          <w:p w14:paraId="0D950FC3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Microbiology/ Science</w:t>
            </w:r>
          </w:p>
        </w:tc>
        <w:tc>
          <w:tcPr>
            <w:tcW w:w="2101" w:type="dxa"/>
          </w:tcPr>
          <w:p w14:paraId="2A8A56F6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A54628">
              <w:rPr>
                <w:b/>
                <w:bCs/>
                <w:sz w:val="24"/>
                <w:szCs w:val="24"/>
                <w:lang w:bidi="ar-IQ"/>
              </w:rPr>
              <w:t>Ph.D</w:t>
            </w:r>
            <w:proofErr w:type="spellEnd"/>
          </w:p>
        </w:tc>
        <w:tc>
          <w:tcPr>
            <w:tcW w:w="2096" w:type="dxa"/>
          </w:tcPr>
          <w:p w14:paraId="1836F685" w14:textId="77777777" w:rsidR="00E11157" w:rsidRPr="00A54628" w:rsidRDefault="00E1115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A54628">
              <w:rPr>
                <w:b/>
                <w:bCs/>
                <w:sz w:val="24"/>
                <w:szCs w:val="24"/>
                <w:lang w:bidi="ar-IQ"/>
              </w:rPr>
              <w:t>2002</w:t>
            </w:r>
          </w:p>
        </w:tc>
      </w:tr>
    </w:tbl>
    <w:p w14:paraId="715E7192" w14:textId="77777777" w:rsidR="00C57689" w:rsidRPr="003E252E" w:rsidRDefault="00C57689" w:rsidP="00CF014D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</w:p>
    <w:p w14:paraId="4F37E92F" w14:textId="77777777" w:rsidR="00CF014D" w:rsidRPr="003E252E" w:rsidRDefault="00E11157" w:rsidP="00C57689">
      <w:pPr>
        <w:tabs>
          <w:tab w:val="left" w:pos="1786"/>
        </w:tabs>
        <w:jc w:val="right"/>
        <w:rPr>
          <w:b/>
          <w:bCs/>
          <w:sz w:val="24"/>
          <w:szCs w:val="24"/>
          <w:lang w:bidi="ar-IQ"/>
        </w:rPr>
      </w:pPr>
      <w:r w:rsidRPr="003E252E">
        <w:rPr>
          <w:b/>
          <w:bCs/>
          <w:sz w:val="24"/>
          <w:szCs w:val="24"/>
          <w:lang w:bidi="ar-IQ"/>
        </w:rPr>
        <w:t>7-Rank Record:</w:t>
      </w:r>
    </w:p>
    <w:p w14:paraId="2EF98AF7" w14:textId="77777777" w:rsidR="00E11157" w:rsidRDefault="00644DA3" w:rsidP="00C57689">
      <w:pPr>
        <w:tabs>
          <w:tab w:val="left" w:pos="1786"/>
        </w:tabs>
        <w:jc w:val="right"/>
        <w:rPr>
          <w:lang w:bidi="ar-IQ"/>
        </w:rPr>
      </w:pPr>
      <w:proofErr w:type="spellStart"/>
      <w:r>
        <w:rPr>
          <w:lang w:bidi="ar-IQ"/>
        </w:rPr>
        <w:t>Lec.Assis</w:t>
      </w:r>
      <w:proofErr w:type="spellEnd"/>
      <w:r>
        <w:rPr>
          <w:lang w:bidi="ar-IQ"/>
        </w:rPr>
        <w:t xml:space="preserve">            7/4/1993          -30/8/1997        </w:t>
      </w:r>
      <w:proofErr w:type="spellStart"/>
      <w:r>
        <w:rPr>
          <w:lang w:bidi="ar-IQ"/>
        </w:rPr>
        <w:t>Babylo.UNi</w:t>
      </w:r>
      <w:proofErr w:type="spellEnd"/>
      <w:r>
        <w:rPr>
          <w:lang w:bidi="ar-IQ"/>
        </w:rPr>
        <w:t>.</w:t>
      </w:r>
    </w:p>
    <w:p w14:paraId="3654E5DF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  <w:proofErr w:type="spellStart"/>
      <w:r>
        <w:rPr>
          <w:lang w:bidi="ar-IQ"/>
        </w:rPr>
        <w:t>Lec</w:t>
      </w:r>
      <w:proofErr w:type="spellEnd"/>
      <w:r>
        <w:rPr>
          <w:lang w:bidi="ar-IQ"/>
        </w:rPr>
        <w:t xml:space="preserve">.                    31/8/1997          -19/1/1998        </w:t>
      </w:r>
      <w:r w:rsidRPr="00644DA3">
        <w:rPr>
          <w:lang w:bidi="ar-IQ"/>
        </w:rPr>
        <w:t xml:space="preserve"> </w:t>
      </w:r>
      <w:proofErr w:type="spellStart"/>
      <w:r>
        <w:rPr>
          <w:lang w:bidi="ar-IQ"/>
        </w:rPr>
        <w:t>Babylo.UNi</w:t>
      </w:r>
      <w:proofErr w:type="spellEnd"/>
      <w:r>
        <w:rPr>
          <w:lang w:bidi="ar-IQ"/>
        </w:rPr>
        <w:t>.</w:t>
      </w:r>
    </w:p>
    <w:p w14:paraId="72036211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  <w:proofErr w:type="spellStart"/>
      <w:r>
        <w:rPr>
          <w:lang w:bidi="ar-IQ"/>
        </w:rPr>
        <w:t>Assi.Prpf</w:t>
      </w:r>
      <w:proofErr w:type="spellEnd"/>
      <w:r>
        <w:rPr>
          <w:lang w:bidi="ar-IQ"/>
        </w:rPr>
        <w:t xml:space="preserve">            20/1/1998     -10/5/2008             </w:t>
      </w:r>
      <w:r w:rsidRPr="00644DA3">
        <w:rPr>
          <w:lang w:bidi="ar-IQ"/>
        </w:rPr>
        <w:t xml:space="preserve"> </w:t>
      </w:r>
      <w:proofErr w:type="spellStart"/>
      <w:r>
        <w:rPr>
          <w:lang w:bidi="ar-IQ"/>
        </w:rPr>
        <w:t>Babylo.UNi</w:t>
      </w:r>
      <w:proofErr w:type="spellEnd"/>
      <w:r>
        <w:rPr>
          <w:lang w:bidi="ar-IQ"/>
        </w:rPr>
        <w:t>.</w:t>
      </w:r>
    </w:p>
    <w:p w14:paraId="06D62003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 xml:space="preserve">Prof.                  11/5/2008-                                        </w:t>
      </w:r>
      <w:proofErr w:type="spellStart"/>
      <w:r>
        <w:rPr>
          <w:lang w:bidi="ar-IQ"/>
        </w:rPr>
        <w:t>Babylo.UNi</w:t>
      </w:r>
      <w:proofErr w:type="spellEnd"/>
      <w:r>
        <w:rPr>
          <w:lang w:bidi="ar-IQ"/>
        </w:rPr>
        <w:t>.</w:t>
      </w:r>
    </w:p>
    <w:p w14:paraId="5F96D3E7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</w:p>
    <w:p w14:paraId="384C2354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8-Specialization:Medical Microbiology</w:t>
      </w:r>
    </w:p>
    <w:p w14:paraId="5BF42242" w14:textId="77777777" w:rsidR="00644DA3" w:rsidRDefault="00644DA3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9-Teaching Experience</w:t>
      </w:r>
    </w:p>
    <w:p w14:paraId="3FD32886" w14:textId="77777777" w:rsidR="009177D7" w:rsidRDefault="009177D7" w:rsidP="00644DA3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 xml:space="preserve">   Microbiology and Medical Microbiology for under and postgraduate studies 1993-</w:t>
      </w:r>
    </w:p>
    <w:p w14:paraId="22C681C3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10-Supervision Experience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2769"/>
        <w:gridCol w:w="2761"/>
      </w:tblGrid>
      <w:tr w:rsidR="009177D7" w:rsidRPr="00A54628" w14:paraId="4B68C5A1" w14:textId="77777777" w:rsidTr="00A54628">
        <w:tc>
          <w:tcPr>
            <w:tcW w:w="2840" w:type="dxa"/>
          </w:tcPr>
          <w:p w14:paraId="346CCA97" w14:textId="77777777" w:rsidR="009177D7" w:rsidRPr="00A54628" w:rsidRDefault="009177D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 w:rsidRPr="00A54628">
              <w:rPr>
                <w:lang w:bidi="ar-IQ"/>
              </w:rPr>
              <w:t>Awarded</w:t>
            </w:r>
          </w:p>
        </w:tc>
        <w:tc>
          <w:tcPr>
            <w:tcW w:w="2841" w:type="dxa"/>
          </w:tcPr>
          <w:p w14:paraId="4CA4D7E6" w14:textId="77777777" w:rsidR="009177D7" w:rsidRPr="00A54628" w:rsidRDefault="009177D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 w:rsidRPr="00A54628">
              <w:rPr>
                <w:lang w:bidi="ar-IQ"/>
              </w:rPr>
              <w:t>Recorded</w:t>
            </w:r>
          </w:p>
        </w:tc>
        <w:tc>
          <w:tcPr>
            <w:tcW w:w="2841" w:type="dxa"/>
          </w:tcPr>
          <w:p w14:paraId="6AFB729C" w14:textId="77777777" w:rsidR="009177D7" w:rsidRPr="00A54628" w:rsidRDefault="009177D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 w:rsidRPr="00A54628">
              <w:rPr>
                <w:lang w:bidi="ar-IQ"/>
              </w:rPr>
              <w:t>Degree</w:t>
            </w:r>
          </w:p>
        </w:tc>
      </w:tr>
      <w:tr w:rsidR="009177D7" w:rsidRPr="00A54628" w14:paraId="59D37C05" w14:textId="77777777" w:rsidTr="00A54628">
        <w:tc>
          <w:tcPr>
            <w:tcW w:w="2840" w:type="dxa"/>
          </w:tcPr>
          <w:p w14:paraId="0D728E2E" w14:textId="77777777" w:rsidR="009177D7" w:rsidRPr="00A54628" w:rsidRDefault="00095A06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11</w:t>
            </w:r>
          </w:p>
        </w:tc>
        <w:tc>
          <w:tcPr>
            <w:tcW w:w="2841" w:type="dxa"/>
          </w:tcPr>
          <w:p w14:paraId="7EC52245" w14:textId="77777777" w:rsidR="009177D7" w:rsidRPr="00A54628" w:rsidRDefault="00095A06" w:rsidP="00095A06">
            <w:pPr>
              <w:tabs>
                <w:tab w:val="center" w:pos="1312"/>
                <w:tab w:val="left" w:pos="1786"/>
                <w:tab w:val="right" w:pos="2625"/>
              </w:tabs>
              <w:spacing w:after="0" w:line="240" w:lineRule="auto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 w:rsidR="0055699D">
              <w:rPr>
                <w:rFonts w:hint="cs"/>
                <w:rtl/>
                <w:lang w:bidi="ar-IQ"/>
              </w:rPr>
              <w:t xml:space="preserve">             </w:t>
            </w:r>
            <w:r>
              <w:rPr>
                <w:lang w:bidi="ar-IQ"/>
              </w:rPr>
              <w:t>11</w:t>
            </w:r>
            <w:r w:rsidR="0055699D">
              <w:rPr>
                <w:rFonts w:hint="cs"/>
                <w:rtl/>
                <w:lang w:bidi="ar-IQ"/>
              </w:rPr>
              <w:t xml:space="preserve">    </w:t>
            </w:r>
          </w:p>
        </w:tc>
        <w:tc>
          <w:tcPr>
            <w:tcW w:w="2841" w:type="dxa"/>
          </w:tcPr>
          <w:p w14:paraId="6BC0ADAB" w14:textId="77777777" w:rsidR="009177D7" w:rsidRPr="00A54628" w:rsidRDefault="009177D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 w:rsidRPr="00A54628">
              <w:rPr>
                <w:lang w:bidi="ar-IQ"/>
              </w:rPr>
              <w:t>M.Sc.</w:t>
            </w:r>
          </w:p>
        </w:tc>
      </w:tr>
      <w:tr w:rsidR="009177D7" w:rsidRPr="00A54628" w14:paraId="199559F3" w14:textId="77777777" w:rsidTr="00A54628">
        <w:tc>
          <w:tcPr>
            <w:tcW w:w="2840" w:type="dxa"/>
          </w:tcPr>
          <w:p w14:paraId="2149B23F" w14:textId="77777777" w:rsidR="009177D7" w:rsidRPr="00A54628" w:rsidRDefault="00095A06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7</w:t>
            </w:r>
          </w:p>
        </w:tc>
        <w:tc>
          <w:tcPr>
            <w:tcW w:w="2841" w:type="dxa"/>
          </w:tcPr>
          <w:p w14:paraId="2347D9FA" w14:textId="77777777" w:rsidR="009177D7" w:rsidRPr="00A54628" w:rsidRDefault="00095A06" w:rsidP="00095A06">
            <w:pPr>
              <w:tabs>
                <w:tab w:val="left" w:pos="502"/>
                <w:tab w:val="left" w:pos="744"/>
                <w:tab w:val="left" w:pos="1800"/>
              </w:tabs>
              <w:bidi w:val="0"/>
              <w:spacing w:after="0" w:line="240" w:lineRule="auto"/>
              <w:rPr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lang w:bidi="ar-IQ"/>
              </w:rPr>
              <w:t>7</w:t>
            </w:r>
          </w:p>
        </w:tc>
        <w:tc>
          <w:tcPr>
            <w:tcW w:w="2841" w:type="dxa"/>
          </w:tcPr>
          <w:p w14:paraId="1682236A" w14:textId="77777777" w:rsidR="009177D7" w:rsidRPr="00A54628" w:rsidRDefault="009177D7" w:rsidP="00A54628">
            <w:pPr>
              <w:tabs>
                <w:tab w:val="left" w:pos="1786"/>
              </w:tabs>
              <w:spacing w:after="0" w:line="240" w:lineRule="auto"/>
              <w:jc w:val="right"/>
              <w:rPr>
                <w:lang w:bidi="ar-IQ"/>
              </w:rPr>
            </w:pPr>
            <w:r w:rsidRPr="00A54628">
              <w:rPr>
                <w:lang w:bidi="ar-IQ"/>
              </w:rPr>
              <w:t>Ph.D.</w:t>
            </w:r>
          </w:p>
        </w:tc>
      </w:tr>
    </w:tbl>
    <w:p w14:paraId="11A87AD9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</w:p>
    <w:p w14:paraId="077D99D2" w14:textId="77777777" w:rsidR="00644DA3" w:rsidRPr="002C11F6" w:rsidRDefault="009177D7" w:rsidP="00644DA3">
      <w:pPr>
        <w:tabs>
          <w:tab w:val="left" w:pos="1786"/>
        </w:tabs>
        <w:jc w:val="right"/>
        <w:rPr>
          <w:b/>
          <w:bCs/>
          <w:lang w:bidi="ar-IQ"/>
        </w:rPr>
      </w:pPr>
      <w:r w:rsidRPr="002C11F6">
        <w:rPr>
          <w:b/>
          <w:bCs/>
          <w:lang w:bidi="ar-IQ"/>
        </w:rPr>
        <w:t>11-Editing:</w:t>
      </w:r>
    </w:p>
    <w:p w14:paraId="7882CF99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Coadjutor for practical Microbiology</w:t>
      </w:r>
    </w:p>
    <w:p w14:paraId="4D631745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Immunology and Physiology Manuals</w:t>
      </w:r>
    </w:p>
    <w:p w14:paraId="6D80811D" w14:textId="77777777" w:rsidR="009177D7" w:rsidRPr="002C11F6" w:rsidRDefault="009177D7" w:rsidP="00644DA3">
      <w:pPr>
        <w:tabs>
          <w:tab w:val="left" w:pos="1786"/>
        </w:tabs>
        <w:jc w:val="right"/>
        <w:rPr>
          <w:b/>
          <w:bCs/>
          <w:lang w:bidi="ar-IQ"/>
        </w:rPr>
      </w:pPr>
      <w:r w:rsidRPr="002C11F6">
        <w:rPr>
          <w:b/>
          <w:bCs/>
          <w:lang w:bidi="ar-IQ"/>
        </w:rPr>
        <w:t>12-Practical Experience ;</w:t>
      </w:r>
    </w:p>
    <w:p w14:paraId="75E62793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A-Specialist  microbiologist ,Al-Rashid military hospital 1990-1992</w:t>
      </w:r>
    </w:p>
    <w:p w14:paraId="19891DC7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 xml:space="preserve">B-Visiting </w:t>
      </w:r>
      <w:proofErr w:type="spellStart"/>
      <w:r>
        <w:rPr>
          <w:lang w:bidi="ar-IQ"/>
        </w:rPr>
        <w:t>microbiologist,Paediatric</w:t>
      </w:r>
      <w:proofErr w:type="spellEnd"/>
      <w:r>
        <w:rPr>
          <w:lang w:bidi="ar-IQ"/>
        </w:rPr>
        <w:t xml:space="preserve"> and midwifery hospital 1997-1999</w:t>
      </w:r>
    </w:p>
    <w:p w14:paraId="3C481A02" w14:textId="77777777" w:rsidR="009177D7" w:rsidRDefault="009177D7" w:rsidP="00644DA3">
      <w:pPr>
        <w:tabs>
          <w:tab w:val="left" w:pos="1786"/>
        </w:tabs>
        <w:jc w:val="right"/>
        <w:rPr>
          <w:lang w:bidi="ar-IQ"/>
        </w:rPr>
      </w:pPr>
    </w:p>
    <w:p w14:paraId="351A99D7" w14:textId="77777777" w:rsidR="009177D7" w:rsidRPr="002C11F6" w:rsidRDefault="009177D7" w:rsidP="00644DA3">
      <w:pPr>
        <w:tabs>
          <w:tab w:val="left" w:pos="1786"/>
        </w:tabs>
        <w:jc w:val="right"/>
        <w:rPr>
          <w:b/>
          <w:bCs/>
          <w:lang w:bidi="ar-IQ"/>
        </w:rPr>
      </w:pPr>
      <w:r w:rsidRPr="002C11F6">
        <w:rPr>
          <w:b/>
          <w:bCs/>
          <w:lang w:bidi="ar-IQ"/>
        </w:rPr>
        <w:t>13-Appointments:</w:t>
      </w:r>
    </w:p>
    <w:p w14:paraId="588CA226" w14:textId="77777777" w:rsidR="008511B0" w:rsidRDefault="00E75F21" w:rsidP="00B9143C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Vice Dean/Dentistry college ,Uni.Baby.2002-2004</w:t>
      </w:r>
    </w:p>
    <w:p w14:paraId="26356BDD" w14:textId="77777777" w:rsidR="008511B0" w:rsidRDefault="008511B0" w:rsidP="001D379A">
      <w:pPr>
        <w:tabs>
          <w:tab w:val="left" w:pos="1786"/>
        </w:tabs>
        <w:rPr>
          <w:lang w:bidi="ar-IQ"/>
        </w:rPr>
      </w:pPr>
    </w:p>
    <w:p w14:paraId="6A77D1E0" w14:textId="77777777" w:rsidR="008511B0" w:rsidRDefault="008511B0" w:rsidP="00644DA3">
      <w:pPr>
        <w:tabs>
          <w:tab w:val="left" w:pos="1786"/>
        </w:tabs>
        <w:jc w:val="right"/>
        <w:rPr>
          <w:lang w:bidi="ar-IQ"/>
        </w:rPr>
      </w:pPr>
    </w:p>
    <w:p w14:paraId="11BB815A" w14:textId="77777777" w:rsidR="008511B0" w:rsidRDefault="008511B0" w:rsidP="00644DA3">
      <w:pPr>
        <w:tabs>
          <w:tab w:val="left" w:pos="1786"/>
        </w:tabs>
        <w:jc w:val="right"/>
        <w:rPr>
          <w:lang w:bidi="ar-IQ"/>
        </w:rPr>
      </w:pPr>
    </w:p>
    <w:p w14:paraId="615E20A7" w14:textId="77777777" w:rsidR="00E75F21" w:rsidRPr="002C11F6" w:rsidRDefault="00E75F21" w:rsidP="00644DA3">
      <w:pPr>
        <w:tabs>
          <w:tab w:val="left" w:pos="1786"/>
        </w:tabs>
        <w:jc w:val="right"/>
        <w:rPr>
          <w:b/>
          <w:bCs/>
          <w:lang w:bidi="ar-IQ"/>
        </w:rPr>
      </w:pPr>
      <w:r w:rsidRPr="002C11F6">
        <w:rPr>
          <w:b/>
          <w:bCs/>
          <w:lang w:bidi="ar-IQ"/>
        </w:rPr>
        <w:t>14-Published researches</w:t>
      </w:r>
    </w:p>
    <w:p w14:paraId="73178107" w14:textId="77777777" w:rsidR="00E75F21" w:rsidRDefault="00E75F21" w:rsidP="00872F55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>1-Parasitic infection among population of Tunis village .</w:t>
      </w:r>
      <w:proofErr w:type="spellStart"/>
      <w:r>
        <w:rPr>
          <w:lang w:bidi="ar-IQ"/>
        </w:rPr>
        <w:t>Baby.Uni.J</w:t>
      </w:r>
      <w:proofErr w:type="spellEnd"/>
      <w:r>
        <w:rPr>
          <w:lang w:bidi="ar-IQ"/>
        </w:rPr>
        <w:t>.(1995</w:t>
      </w:r>
      <w:r w:rsidR="00872F55">
        <w:rPr>
          <w:lang w:bidi="ar-IQ"/>
        </w:rPr>
        <w:t xml:space="preserve"> </w:t>
      </w:r>
      <w:r>
        <w:rPr>
          <w:lang w:bidi="ar-IQ"/>
        </w:rPr>
        <w:t>)</w:t>
      </w:r>
      <w:r w:rsidR="00872F55">
        <w:rPr>
          <w:lang w:bidi="ar-IQ"/>
        </w:rPr>
        <w:t>1(1)</w:t>
      </w:r>
    </w:p>
    <w:p w14:paraId="67BDEBFE" w14:textId="77777777" w:rsidR="002C6997" w:rsidRDefault="00E75F21" w:rsidP="002C6997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>2-</w:t>
      </w:r>
      <w:r w:rsidR="002C6997">
        <w:rPr>
          <w:lang w:bidi="ar-IQ"/>
        </w:rPr>
        <w:t xml:space="preserve">Surivllance  of </w:t>
      </w:r>
      <w:proofErr w:type="spellStart"/>
      <w:r w:rsidR="002C6997">
        <w:rPr>
          <w:lang w:bidi="ar-IQ"/>
        </w:rPr>
        <w:t>feal</w:t>
      </w:r>
      <w:proofErr w:type="spellEnd"/>
      <w:r w:rsidR="002C6997">
        <w:rPr>
          <w:lang w:bidi="ar-IQ"/>
        </w:rPr>
        <w:t xml:space="preserve"> </w:t>
      </w:r>
      <w:proofErr w:type="spellStart"/>
      <w:r w:rsidR="002C6997">
        <w:rPr>
          <w:lang w:bidi="ar-IQ"/>
        </w:rPr>
        <w:t>enterobacteriaceae</w:t>
      </w:r>
      <w:proofErr w:type="spellEnd"/>
      <w:r w:rsidR="002C6997">
        <w:rPr>
          <w:lang w:bidi="ar-IQ"/>
        </w:rPr>
        <w:t xml:space="preserve"> among food –</w:t>
      </w:r>
      <w:proofErr w:type="spellStart"/>
      <w:r w:rsidR="002C6997">
        <w:rPr>
          <w:lang w:bidi="ar-IQ"/>
        </w:rPr>
        <w:t>handlers.Baby.Uni.J</w:t>
      </w:r>
      <w:proofErr w:type="spellEnd"/>
      <w:r w:rsidR="002C6997">
        <w:rPr>
          <w:lang w:bidi="ar-IQ"/>
        </w:rPr>
        <w:t xml:space="preserve">. (1998).3(3):320-323 </w:t>
      </w:r>
    </w:p>
    <w:p w14:paraId="7C135240" w14:textId="77777777" w:rsidR="002C6997" w:rsidRDefault="002C6997" w:rsidP="002C6997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>3-Aerobic bacteria associated with chronic ear discharge .</w:t>
      </w:r>
      <w:proofErr w:type="spellStart"/>
      <w:r>
        <w:rPr>
          <w:lang w:bidi="ar-IQ"/>
        </w:rPr>
        <w:t>Baby.Uni.J</w:t>
      </w:r>
      <w:proofErr w:type="spellEnd"/>
      <w:r>
        <w:rPr>
          <w:lang w:bidi="ar-IQ"/>
        </w:rPr>
        <w:t>.(1998).3(3):281-284</w:t>
      </w:r>
    </w:p>
    <w:p w14:paraId="0C475F6F" w14:textId="77777777" w:rsidR="002C6997" w:rsidRDefault="002C6997" w:rsidP="002C6997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 xml:space="preserve">4-Benzimidazole </w:t>
      </w:r>
      <w:proofErr w:type="spellStart"/>
      <w:r>
        <w:rPr>
          <w:lang w:bidi="ar-IQ"/>
        </w:rPr>
        <w:t>carbmate</w:t>
      </w:r>
      <w:proofErr w:type="spellEnd"/>
      <w:r>
        <w:rPr>
          <w:lang w:bidi="ar-IQ"/>
        </w:rPr>
        <w:t xml:space="preserve"> pesticide pollution immunology :the </w:t>
      </w:r>
      <w:proofErr w:type="spellStart"/>
      <w:r>
        <w:rPr>
          <w:lang w:bidi="ar-IQ"/>
        </w:rPr>
        <w:t>benomyl</w:t>
      </w:r>
      <w:proofErr w:type="spellEnd"/>
      <w:r>
        <w:rPr>
          <w:lang w:bidi="ar-IQ"/>
        </w:rPr>
        <w:t xml:space="preserve"> dose </w:t>
      </w:r>
      <w:proofErr w:type="spellStart"/>
      <w:r>
        <w:rPr>
          <w:lang w:bidi="ar-IQ"/>
        </w:rPr>
        <w:t>dependant</w:t>
      </w:r>
      <w:proofErr w:type="spellEnd"/>
      <w:r>
        <w:rPr>
          <w:lang w:bidi="ar-IQ"/>
        </w:rPr>
        <w:t xml:space="preserve"> humoral immune suppression .</w:t>
      </w:r>
      <w:r w:rsidRPr="002C6997">
        <w:rPr>
          <w:lang w:bidi="ar-IQ"/>
        </w:rPr>
        <w:t xml:space="preserve"> </w:t>
      </w:r>
      <w:r>
        <w:rPr>
          <w:lang w:bidi="ar-IQ"/>
        </w:rPr>
        <w:t>.</w:t>
      </w:r>
      <w:proofErr w:type="spellStart"/>
      <w:r>
        <w:rPr>
          <w:lang w:bidi="ar-IQ"/>
        </w:rPr>
        <w:t>Baby.Uni.J</w:t>
      </w:r>
      <w:proofErr w:type="spellEnd"/>
      <w:r>
        <w:rPr>
          <w:lang w:bidi="ar-IQ"/>
        </w:rPr>
        <w:t>.(2002).6(3):401-406</w:t>
      </w:r>
    </w:p>
    <w:p w14:paraId="2924D44E" w14:textId="77777777" w:rsidR="002C6997" w:rsidRDefault="002C6997" w:rsidP="002C6997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lang w:bidi="ar-IQ"/>
        </w:rPr>
        <w:t xml:space="preserve">5-An antibacterial </w:t>
      </w:r>
      <w:proofErr w:type="spellStart"/>
      <w:r>
        <w:rPr>
          <w:lang w:bidi="ar-IQ"/>
        </w:rPr>
        <w:t>phytosequiterpen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lacton</w:t>
      </w:r>
      <w:proofErr w:type="spellEnd"/>
      <w:r>
        <w:rPr>
          <w:lang w:bidi="ar-IQ"/>
        </w:rPr>
        <w:t xml:space="preserve">  </w:t>
      </w:r>
      <w:r w:rsidRPr="002C6997">
        <w:rPr>
          <w:i/>
          <w:iCs/>
          <w:lang w:bidi="ar-IQ"/>
        </w:rPr>
        <w:t>in vitr</w:t>
      </w:r>
      <w:r>
        <w:rPr>
          <w:i/>
          <w:iCs/>
          <w:lang w:bidi="ar-IQ"/>
        </w:rPr>
        <w:t>o approach –</w:t>
      </w:r>
      <w:proofErr w:type="spellStart"/>
      <w:r>
        <w:rPr>
          <w:i/>
          <w:iCs/>
          <w:lang w:bidi="ar-IQ"/>
        </w:rPr>
        <w:t>Baby.Uni.J</w:t>
      </w:r>
      <w:proofErr w:type="spellEnd"/>
      <w:r>
        <w:rPr>
          <w:i/>
          <w:iCs/>
          <w:lang w:bidi="ar-IQ"/>
        </w:rPr>
        <w:t>.(2002)</w:t>
      </w:r>
      <w:r w:rsidR="00872F55">
        <w:rPr>
          <w:i/>
          <w:iCs/>
          <w:lang w:bidi="ar-IQ"/>
        </w:rPr>
        <w:t>7:(3).1234-1238</w:t>
      </w:r>
      <w:r>
        <w:rPr>
          <w:i/>
          <w:iCs/>
          <w:lang w:bidi="ar-IQ"/>
        </w:rPr>
        <w:t>.</w:t>
      </w:r>
    </w:p>
    <w:p w14:paraId="04F189E8" w14:textId="77777777" w:rsidR="00835F1C" w:rsidRDefault="002C6997" w:rsidP="00610757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 xml:space="preserve">6-Alapin mucosal humoral versus systemic humoral and cellular immune response post to intra </w:t>
      </w:r>
      <w:r w:rsidR="00835F1C">
        <w:rPr>
          <w:i/>
          <w:iCs/>
          <w:lang w:bidi="ar-IQ"/>
        </w:rPr>
        <w:t>–</w:t>
      </w:r>
      <w:r>
        <w:rPr>
          <w:i/>
          <w:iCs/>
          <w:lang w:bidi="ar-IQ"/>
        </w:rPr>
        <w:t>test</w:t>
      </w:r>
      <w:r w:rsidR="00835F1C">
        <w:rPr>
          <w:i/>
          <w:iCs/>
          <w:lang w:bidi="ar-IQ"/>
        </w:rPr>
        <w:t xml:space="preserve"> administration of heat killed Campylobacter fetus </w:t>
      </w:r>
      <w:proofErr w:type="spellStart"/>
      <w:r w:rsidR="00835F1C">
        <w:rPr>
          <w:i/>
          <w:iCs/>
          <w:lang w:bidi="ar-IQ"/>
        </w:rPr>
        <w:t>bacterin</w:t>
      </w:r>
      <w:proofErr w:type="spellEnd"/>
      <w:r w:rsidR="00835F1C">
        <w:rPr>
          <w:i/>
          <w:iCs/>
          <w:lang w:bidi="ar-IQ"/>
        </w:rPr>
        <w:t xml:space="preserve"> .</w:t>
      </w:r>
      <w:r w:rsidR="00610757">
        <w:rPr>
          <w:i/>
          <w:iCs/>
          <w:lang w:bidi="ar-IQ"/>
        </w:rPr>
        <w:t xml:space="preserve"> </w:t>
      </w:r>
      <w:r w:rsidR="00835F1C">
        <w:rPr>
          <w:i/>
          <w:iCs/>
          <w:lang w:bidi="ar-IQ"/>
        </w:rPr>
        <w:t>-Baby.</w:t>
      </w:r>
      <w:proofErr w:type="spellStart"/>
      <w:r w:rsidR="00835F1C">
        <w:rPr>
          <w:i/>
          <w:iCs/>
          <w:lang w:bidi="ar-IQ"/>
        </w:rPr>
        <w:t>Uni</w:t>
      </w:r>
      <w:proofErr w:type="spellEnd"/>
      <w:r w:rsidR="00835F1C">
        <w:rPr>
          <w:i/>
          <w:iCs/>
          <w:lang w:bidi="ar-IQ"/>
        </w:rPr>
        <w:t>..J</w:t>
      </w:r>
      <w:r w:rsidR="00610757">
        <w:rPr>
          <w:i/>
          <w:iCs/>
          <w:lang w:bidi="ar-IQ"/>
        </w:rPr>
        <w:t>. 2002. 6 (3)</w:t>
      </w:r>
      <w:r w:rsidR="00835F1C">
        <w:rPr>
          <w:i/>
          <w:iCs/>
          <w:lang w:bidi="ar-IQ"/>
        </w:rPr>
        <w:t>.</w:t>
      </w:r>
    </w:p>
    <w:p w14:paraId="41444D64" w14:textId="77777777" w:rsidR="00835F1C" w:rsidRDefault="00835F1C" w:rsidP="00835F1C">
      <w:pPr>
        <w:pStyle w:val="a3"/>
        <w:numPr>
          <w:ilvl w:val="0"/>
          <w:numId w:val="4"/>
        </w:numPr>
        <w:tabs>
          <w:tab w:val="left" w:pos="1786"/>
        </w:tabs>
        <w:jc w:val="right"/>
        <w:rPr>
          <w:i/>
          <w:iCs/>
          <w:lang w:bidi="ar-IQ"/>
        </w:rPr>
      </w:pPr>
      <w:r w:rsidRPr="00835F1C">
        <w:rPr>
          <w:i/>
          <w:iCs/>
          <w:lang w:bidi="ar-IQ"/>
        </w:rPr>
        <w:t xml:space="preserve">7- </w:t>
      </w:r>
      <w:proofErr w:type="spellStart"/>
      <w:r w:rsidRPr="00835F1C">
        <w:rPr>
          <w:i/>
          <w:iCs/>
          <w:lang w:bidi="ar-IQ"/>
        </w:rPr>
        <w:t>Alapin</w:t>
      </w:r>
      <w:proofErr w:type="spellEnd"/>
      <w:r w:rsidRPr="00835F1C">
        <w:rPr>
          <w:i/>
          <w:iCs/>
          <w:lang w:bidi="ar-IQ"/>
        </w:rPr>
        <w:t xml:space="preserve"> mucosal humoral versus systemic humoral and cellular immune response post</w:t>
      </w:r>
    </w:p>
    <w:p w14:paraId="7459D36F" w14:textId="77777777" w:rsidR="00835F1C" w:rsidRDefault="00835F1C" w:rsidP="005E5E86">
      <w:pPr>
        <w:pStyle w:val="a3"/>
        <w:numPr>
          <w:ilvl w:val="0"/>
          <w:numId w:val="4"/>
        </w:num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Oral Campylobacter fetus </w:t>
      </w:r>
      <w:proofErr w:type="spellStart"/>
      <w:r>
        <w:rPr>
          <w:i/>
          <w:iCs/>
          <w:lang w:bidi="ar-IQ"/>
        </w:rPr>
        <w:t>bacterin</w:t>
      </w:r>
      <w:proofErr w:type="spellEnd"/>
      <w:r w:rsidRPr="00835F1C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administration.</w:t>
      </w:r>
      <w:r w:rsidR="00610757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-</w:t>
      </w:r>
      <w:r w:rsidRPr="00835F1C"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Baby.Uni.</w:t>
      </w:r>
      <w:r w:rsidR="005E5E86">
        <w:rPr>
          <w:i/>
          <w:iCs/>
          <w:lang w:bidi="ar-IQ"/>
        </w:rPr>
        <w:t>J</w:t>
      </w:r>
      <w:proofErr w:type="spellEnd"/>
      <w:r>
        <w:rPr>
          <w:i/>
          <w:iCs/>
          <w:lang w:bidi="ar-IQ"/>
        </w:rPr>
        <w:t>.</w:t>
      </w:r>
      <w:r w:rsidR="00610757" w:rsidRPr="00610757">
        <w:rPr>
          <w:i/>
          <w:iCs/>
          <w:lang w:bidi="ar-IQ"/>
        </w:rPr>
        <w:t xml:space="preserve"> </w:t>
      </w:r>
      <w:r w:rsidR="005E5E86">
        <w:rPr>
          <w:i/>
          <w:iCs/>
          <w:lang w:bidi="ar-IQ"/>
        </w:rPr>
        <w:t>2002 .7(3):783-786</w:t>
      </w:r>
    </w:p>
    <w:p w14:paraId="35114EEC" w14:textId="77777777" w:rsidR="00835F1C" w:rsidRDefault="00835F1C" w:rsidP="005E5E86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8-Lymphocytic versus </w:t>
      </w:r>
      <w:proofErr w:type="spellStart"/>
      <w:r>
        <w:rPr>
          <w:i/>
          <w:iCs/>
          <w:lang w:bidi="ar-IQ"/>
        </w:rPr>
        <w:t>monocytic</w:t>
      </w:r>
      <w:proofErr w:type="spellEnd"/>
      <w:r>
        <w:rPr>
          <w:i/>
          <w:iCs/>
          <w:lang w:bidi="ar-IQ"/>
        </w:rPr>
        <w:t xml:space="preserve"> persistent </w:t>
      </w:r>
      <w:proofErr w:type="spellStart"/>
      <w:r>
        <w:rPr>
          <w:i/>
          <w:iCs/>
          <w:lang w:bidi="ar-IQ"/>
        </w:rPr>
        <w:t>uropathy</w:t>
      </w:r>
      <w:proofErr w:type="spellEnd"/>
      <w:r>
        <w:rPr>
          <w:i/>
          <w:iCs/>
          <w:lang w:bidi="ar-IQ"/>
        </w:rPr>
        <w:t>..</w:t>
      </w:r>
      <w:r w:rsidRPr="00835F1C"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Baby.Uni.</w:t>
      </w:r>
      <w:r w:rsidR="005E5E86">
        <w:rPr>
          <w:i/>
          <w:iCs/>
          <w:lang w:bidi="ar-IQ"/>
        </w:rPr>
        <w:t>j</w:t>
      </w:r>
      <w:proofErr w:type="spellEnd"/>
      <w:r>
        <w:rPr>
          <w:i/>
          <w:iCs/>
          <w:lang w:bidi="ar-IQ"/>
        </w:rPr>
        <w:t>.</w:t>
      </w:r>
      <w:r w:rsidR="005E5E86" w:rsidRPr="005E5E86">
        <w:rPr>
          <w:i/>
          <w:iCs/>
          <w:lang w:bidi="ar-IQ"/>
        </w:rPr>
        <w:t xml:space="preserve"> </w:t>
      </w:r>
      <w:r w:rsidR="005E5E86">
        <w:rPr>
          <w:i/>
          <w:iCs/>
          <w:lang w:bidi="ar-IQ"/>
        </w:rPr>
        <w:t>2005.13(3)</w:t>
      </w:r>
    </w:p>
    <w:p w14:paraId="740D887A" w14:textId="77777777" w:rsidR="00835F1C" w:rsidRDefault="00835F1C" w:rsidP="00835F1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 xml:space="preserve">9-Alapin model for </w:t>
      </w:r>
      <w:proofErr w:type="spellStart"/>
      <w:r>
        <w:rPr>
          <w:i/>
          <w:iCs/>
          <w:lang w:bidi="ar-IQ"/>
        </w:rPr>
        <w:t>Protheca</w:t>
      </w:r>
      <w:proofErr w:type="spellEnd"/>
      <w:r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stagnora</w:t>
      </w:r>
      <w:proofErr w:type="spellEnd"/>
      <w:r>
        <w:rPr>
          <w:i/>
          <w:iCs/>
          <w:lang w:bidi="ar-IQ"/>
        </w:rPr>
        <w:t xml:space="preserve"> pathogenicity </w:t>
      </w:r>
      <w:r w:rsidR="008C4687">
        <w:rPr>
          <w:i/>
          <w:iCs/>
          <w:lang w:bidi="ar-IQ"/>
        </w:rPr>
        <w:t xml:space="preserve"> Vo :13(3)</w:t>
      </w:r>
      <w:r w:rsidR="00F029BD">
        <w:rPr>
          <w:i/>
          <w:iCs/>
          <w:lang w:bidi="ar-IQ"/>
        </w:rPr>
        <w:t>2005-Baby.Uni.J</w:t>
      </w:r>
      <w:r>
        <w:rPr>
          <w:i/>
          <w:iCs/>
          <w:lang w:bidi="ar-IQ"/>
        </w:rPr>
        <w:t>.</w:t>
      </w:r>
    </w:p>
    <w:p w14:paraId="46399ADE" w14:textId="77777777" w:rsidR="006733BA" w:rsidRDefault="00835F1C" w:rsidP="00835F1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10-</w:t>
      </w:r>
      <w:r w:rsidRPr="00835F1C"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Alapin</w:t>
      </w:r>
      <w:proofErr w:type="spellEnd"/>
      <w:r>
        <w:rPr>
          <w:i/>
          <w:iCs/>
          <w:lang w:bidi="ar-IQ"/>
        </w:rPr>
        <w:t xml:space="preserve"> model of versus mucosal humoral and systemic cellular immune response post to combine  subcutan</w:t>
      </w:r>
      <w:r w:rsidR="006733BA">
        <w:rPr>
          <w:i/>
          <w:iCs/>
          <w:lang w:bidi="ar-IQ"/>
        </w:rPr>
        <w:t xml:space="preserve">eous &amp;intramuscular </w:t>
      </w:r>
      <w:proofErr w:type="spellStart"/>
      <w:r w:rsidR="006733BA">
        <w:rPr>
          <w:i/>
          <w:iCs/>
          <w:lang w:bidi="ar-IQ"/>
        </w:rPr>
        <w:t>C.fetus</w:t>
      </w:r>
      <w:proofErr w:type="spellEnd"/>
      <w:r w:rsidR="006733BA">
        <w:rPr>
          <w:i/>
          <w:iCs/>
          <w:lang w:bidi="ar-IQ"/>
        </w:rPr>
        <w:t xml:space="preserve"> bacteria administration 2005-Med.Baby.J</w:t>
      </w:r>
      <w:r w:rsidR="00B653E7">
        <w:rPr>
          <w:i/>
          <w:iCs/>
          <w:lang w:bidi="ar-IQ"/>
        </w:rPr>
        <w:t>6(3)</w:t>
      </w:r>
      <w:r w:rsidR="006733BA">
        <w:rPr>
          <w:i/>
          <w:iCs/>
          <w:lang w:bidi="ar-IQ"/>
        </w:rPr>
        <w:t>.</w:t>
      </w:r>
    </w:p>
    <w:p w14:paraId="2AF71BBA" w14:textId="77777777" w:rsidR="004A3D53" w:rsidRDefault="004A3D53" w:rsidP="00835F1C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11- </w:t>
      </w:r>
      <w:r w:rsidR="00835F1C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Cell –wall defective Salmonella &amp;</w:t>
      </w:r>
      <w:proofErr w:type="spellStart"/>
      <w:r>
        <w:rPr>
          <w:i/>
          <w:iCs/>
          <w:lang w:bidi="ar-IQ"/>
        </w:rPr>
        <w:t>Brucella</w:t>
      </w:r>
      <w:proofErr w:type="spellEnd"/>
      <w:r>
        <w:rPr>
          <w:i/>
          <w:iCs/>
          <w:lang w:bidi="ar-IQ"/>
        </w:rPr>
        <w:t xml:space="preserve"> among </w:t>
      </w:r>
      <w:proofErr w:type="spellStart"/>
      <w:r>
        <w:rPr>
          <w:i/>
          <w:iCs/>
          <w:lang w:bidi="ar-IQ"/>
        </w:rPr>
        <w:t>entric</w:t>
      </w:r>
      <w:proofErr w:type="spellEnd"/>
      <w:r>
        <w:rPr>
          <w:i/>
          <w:iCs/>
          <w:lang w:bidi="ar-IQ"/>
        </w:rPr>
        <w:t xml:space="preserve"> fever patients .2002-Baby.Uni.J</w:t>
      </w:r>
      <w:r w:rsidR="00412E31">
        <w:rPr>
          <w:i/>
          <w:iCs/>
          <w:lang w:bidi="ar-IQ"/>
        </w:rPr>
        <w:t xml:space="preserve"> 2006(3)1-2.88-94</w:t>
      </w:r>
      <w:r>
        <w:rPr>
          <w:i/>
          <w:iCs/>
          <w:lang w:bidi="ar-IQ"/>
        </w:rPr>
        <w:t>.</w:t>
      </w:r>
    </w:p>
    <w:p w14:paraId="64EF89AE" w14:textId="77777777" w:rsidR="004A3D53" w:rsidRDefault="004A3D53" w:rsidP="00835F1C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12-Cryptic bacteria </w:t>
      </w:r>
      <w:proofErr w:type="spellStart"/>
      <w:r>
        <w:rPr>
          <w:i/>
          <w:iCs/>
          <w:lang w:bidi="ar-IQ"/>
        </w:rPr>
        <w:t>infectionin</w:t>
      </w:r>
      <w:proofErr w:type="spellEnd"/>
      <w:r>
        <w:rPr>
          <w:i/>
          <w:iCs/>
          <w:lang w:bidi="ar-IQ"/>
        </w:rPr>
        <w:t xml:space="preserve"> pneumonic patients.</w:t>
      </w:r>
      <w:r w:rsidR="00412E31">
        <w:rPr>
          <w:i/>
          <w:iCs/>
          <w:lang w:bidi="ar-IQ"/>
        </w:rPr>
        <w:t xml:space="preserve"> (3)1-2:69 -74 .</w:t>
      </w:r>
      <w:r>
        <w:rPr>
          <w:i/>
          <w:iCs/>
          <w:lang w:bidi="ar-IQ"/>
        </w:rPr>
        <w:t>2006-</w:t>
      </w:r>
      <w:r w:rsidR="00835F1C"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Baby.Uni.J</w:t>
      </w:r>
      <w:proofErr w:type="spellEnd"/>
    </w:p>
    <w:p w14:paraId="5481D39E" w14:textId="77777777" w:rsidR="004A3D53" w:rsidRDefault="004A3D53" w:rsidP="00835F1C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13-The immunogenicity of Cell –wall defective </w:t>
      </w:r>
      <w:proofErr w:type="spellStart"/>
      <w:r>
        <w:rPr>
          <w:i/>
          <w:iCs/>
          <w:lang w:bidi="ar-IQ"/>
        </w:rPr>
        <w:t>uropathogenic</w:t>
      </w:r>
      <w:proofErr w:type="spellEnd"/>
      <w:r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Staph.aureus&amp;E.col</w:t>
      </w:r>
      <w:r w:rsidR="00B653E7">
        <w:rPr>
          <w:i/>
          <w:iCs/>
          <w:lang w:bidi="ar-IQ"/>
        </w:rPr>
        <w:t>.To</w:t>
      </w:r>
      <w:proofErr w:type="spellEnd"/>
      <w:r w:rsidR="00B653E7">
        <w:rPr>
          <w:i/>
          <w:iCs/>
          <w:lang w:bidi="ar-IQ"/>
        </w:rPr>
        <w:t xml:space="preserve"> be </w:t>
      </w:r>
      <w:proofErr w:type="spellStart"/>
      <w:r w:rsidR="00B653E7">
        <w:rPr>
          <w:i/>
          <w:iCs/>
          <w:lang w:bidi="ar-IQ"/>
        </w:rPr>
        <w:t>published</w:t>
      </w:r>
      <w:r>
        <w:rPr>
          <w:i/>
          <w:iCs/>
          <w:lang w:bidi="ar-IQ"/>
        </w:rPr>
        <w:t>i</w:t>
      </w:r>
      <w:proofErr w:type="spellEnd"/>
    </w:p>
    <w:p w14:paraId="13A03476" w14:textId="77777777" w:rsidR="004A3D53" w:rsidRDefault="004A3D53" w:rsidP="00945364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14-Study of bacterial etiology of cryptic arthritis.</w:t>
      </w:r>
      <w:r w:rsidRPr="004A3D53"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Baby.Uni.J</w:t>
      </w:r>
      <w:proofErr w:type="spellEnd"/>
      <w:r w:rsidR="00945364" w:rsidRPr="00945364">
        <w:rPr>
          <w:i/>
          <w:iCs/>
          <w:lang w:bidi="ar-IQ"/>
        </w:rPr>
        <w:t xml:space="preserve"> </w:t>
      </w:r>
      <w:r w:rsidR="00945364">
        <w:rPr>
          <w:i/>
          <w:iCs/>
          <w:lang w:bidi="ar-IQ"/>
        </w:rPr>
        <w:t>Vo(6):1 .2009</w:t>
      </w:r>
      <w:r>
        <w:rPr>
          <w:i/>
          <w:iCs/>
          <w:lang w:bidi="ar-IQ"/>
        </w:rPr>
        <w:t>.</w:t>
      </w:r>
    </w:p>
    <w:p w14:paraId="0409411A" w14:textId="77777777" w:rsidR="006C7A55" w:rsidRDefault="004A3D53" w:rsidP="00B06E14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 xml:space="preserve">15- Staphylococcus aureus </w:t>
      </w:r>
      <w:r w:rsidR="00810FD4">
        <w:rPr>
          <w:i/>
          <w:iCs/>
          <w:lang w:bidi="ar-IQ"/>
        </w:rPr>
        <w:t>&amp;</w:t>
      </w:r>
      <w:r w:rsidR="00810FD4" w:rsidRPr="00810FD4">
        <w:rPr>
          <w:i/>
          <w:iCs/>
          <w:lang w:bidi="ar-IQ"/>
        </w:rPr>
        <w:t xml:space="preserve"> </w:t>
      </w:r>
      <w:r w:rsidR="00810FD4">
        <w:rPr>
          <w:i/>
          <w:iCs/>
          <w:lang w:bidi="ar-IQ"/>
        </w:rPr>
        <w:t>E.coli  experimental induced septic and cryptic arthritis.Med.Baby</w:t>
      </w:r>
      <w:r w:rsidR="00D437C7">
        <w:rPr>
          <w:i/>
          <w:iCs/>
          <w:lang w:bidi="ar-IQ"/>
        </w:rPr>
        <w:t xml:space="preserve">.J.2009 </w:t>
      </w:r>
      <w:r w:rsidR="00B06E14" w:rsidRPr="00B06E14">
        <w:rPr>
          <w:i/>
          <w:iCs/>
          <w:lang w:bidi="ar-IQ"/>
        </w:rPr>
        <w:t xml:space="preserve"> </w:t>
      </w:r>
      <w:r w:rsidR="00B06E14">
        <w:rPr>
          <w:i/>
          <w:iCs/>
          <w:lang w:bidi="ar-IQ"/>
        </w:rPr>
        <w:t>Vo(6):1</w:t>
      </w:r>
      <w:r w:rsidR="00810FD4">
        <w:rPr>
          <w:i/>
          <w:iCs/>
          <w:lang w:bidi="ar-IQ"/>
        </w:rPr>
        <w:t>.</w:t>
      </w:r>
    </w:p>
    <w:p w14:paraId="721338B1" w14:textId="77777777" w:rsidR="006C7A55" w:rsidRDefault="006C7A55" w:rsidP="00B06E14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16-</w:t>
      </w:r>
      <w:r w:rsidRPr="006C7A55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Cryptic &amp; non</w:t>
      </w:r>
      <w:r w:rsidRPr="006C7A55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Cryptic bacterial ophthalmology.</w:t>
      </w:r>
      <w:r w:rsidR="00B06E14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-</w:t>
      </w:r>
      <w:proofErr w:type="spellStart"/>
      <w:r>
        <w:rPr>
          <w:i/>
          <w:iCs/>
          <w:lang w:bidi="ar-IQ"/>
        </w:rPr>
        <w:t>Baby.Uni.J</w:t>
      </w:r>
      <w:proofErr w:type="spellEnd"/>
      <w:r w:rsidR="0090178C">
        <w:rPr>
          <w:i/>
          <w:iCs/>
          <w:lang w:bidi="ar-IQ"/>
        </w:rPr>
        <w:t xml:space="preserve"> Vo 19(4)</w:t>
      </w:r>
      <w:r w:rsidR="00B06E14" w:rsidRPr="00B06E14">
        <w:rPr>
          <w:i/>
          <w:iCs/>
          <w:lang w:bidi="ar-IQ"/>
        </w:rPr>
        <w:t xml:space="preserve"> </w:t>
      </w:r>
      <w:r w:rsidR="00B06E14">
        <w:rPr>
          <w:i/>
          <w:iCs/>
          <w:lang w:bidi="ar-IQ"/>
        </w:rPr>
        <w:t>2011</w:t>
      </w:r>
      <w:r>
        <w:rPr>
          <w:i/>
          <w:iCs/>
          <w:lang w:bidi="ar-IQ"/>
        </w:rPr>
        <w:t>.</w:t>
      </w:r>
    </w:p>
    <w:p w14:paraId="6672CB9F" w14:textId="77777777" w:rsidR="00ED6A5E" w:rsidRDefault="006C7A55" w:rsidP="00B06E14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17-</w:t>
      </w:r>
      <w:r w:rsidR="00ED6A5E">
        <w:rPr>
          <w:i/>
          <w:iCs/>
          <w:lang w:bidi="ar-IQ"/>
        </w:rPr>
        <w:t xml:space="preserve">Pathogenicity determinants of </w:t>
      </w:r>
      <w:proofErr w:type="spellStart"/>
      <w:r w:rsidR="00ED6A5E">
        <w:rPr>
          <w:i/>
          <w:iCs/>
          <w:lang w:bidi="ar-IQ"/>
        </w:rPr>
        <w:t>Enteropathogenig</w:t>
      </w:r>
      <w:proofErr w:type="spellEnd"/>
      <w:r w:rsidR="00ED6A5E">
        <w:rPr>
          <w:i/>
          <w:iCs/>
          <w:lang w:bidi="ar-IQ"/>
        </w:rPr>
        <w:t xml:space="preserve"> E.coli isolated from Acute watery </w:t>
      </w:r>
      <w:proofErr w:type="spellStart"/>
      <w:r w:rsidR="00ED6A5E">
        <w:rPr>
          <w:i/>
          <w:iCs/>
          <w:lang w:bidi="ar-IQ"/>
        </w:rPr>
        <w:t>diarrhoae</w:t>
      </w:r>
      <w:proofErr w:type="spellEnd"/>
      <w:r w:rsidR="00ED6A5E">
        <w:rPr>
          <w:i/>
          <w:iCs/>
          <w:lang w:bidi="ar-IQ"/>
        </w:rPr>
        <w:t>.</w:t>
      </w:r>
      <w:r w:rsidR="00B06E14">
        <w:rPr>
          <w:i/>
          <w:iCs/>
          <w:lang w:bidi="ar-IQ"/>
        </w:rPr>
        <w:t xml:space="preserve"> </w:t>
      </w:r>
      <w:r w:rsidR="00ED6A5E">
        <w:rPr>
          <w:i/>
          <w:iCs/>
          <w:lang w:bidi="ar-IQ"/>
        </w:rPr>
        <w:t>-</w:t>
      </w:r>
      <w:r w:rsidR="00ED6A5E" w:rsidRPr="00ED6A5E">
        <w:rPr>
          <w:i/>
          <w:iCs/>
          <w:lang w:bidi="ar-IQ"/>
        </w:rPr>
        <w:t xml:space="preserve"> </w:t>
      </w:r>
      <w:r w:rsidR="00ED6A5E">
        <w:rPr>
          <w:i/>
          <w:iCs/>
          <w:lang w:bidi="ar-IQ"/>
        </w:rPr>
        <w:t>Baby.Uni.J</w:t>
      </w:r>
      <w:r w:rsidR="00B06E14">
        <w:rPr>
          <w:i/>
          <w:iCs/>
          <w:lang w:bidi="ar-IQ"/>
        </w:rPr>
        <w:t>2010</w:t>
      </w:r>
      <w:r w:rsidR="00ED6A5E">
        <w:rPr>
          <w:i/>
          <w:iCs/>
          <w:lang w:bidi="ar-IQ"/>
        </w:rPr>
        <w:t>.</w:t>
      </w:r>
    </w:p>
    <w:p w14:paraId="5CFA6D33" w14:textId="77777777" w:rsidR="00ED6A5E" w:rsidRDefault="00ED6A5E" w:rsidP="00ED4D3D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18-The typing and the </w:t>
      </w:r>
      <w:proofErr w:type="spellStart"/>
      <w:r>
        <w:rPr>
          <w:i/>
          <w:iCs/>
          <w:lang w:bidi="ar-IQ"/>
        </w:rPr>
        <w:t>mitogenic</w:t>
      </w:r>
      <w:proofErr w:type="spellEnd"/>
      <w:r>
        <w:rPr>
          <w:i/>
          <w:iCs/>
          <w:lang w:bidi="ar-IQ"/>
        </w:rPr>
        <w:t xml:space="preserve"> potentials of two </w:t>
      </w:r>
      <w:proofErr w:type="spellStart"/>
      <w:r>
        <w:rPr>
          <w:i/>
          <w:iCs/>
          <w:lang w:bidi="ar-IQ"/>
        </w:rPr>
        <w:t>legium</w:t>
      </w:r>
      <w:proofErr w:type="spellEnd"/>
      <w:r>
        <w:rPr>
          <w:i/>
          <w:iCs/>
          <w:lang w:bidi="ar-IQ"/>
        </w:rPr>
        <w:t xml:space="preserve"> lectins..</w:t>
      </w:r>
      <w:r w:rsidRPr="00ED6A5E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Baby.Uni.J</w:t>
      </w:r>
      <w:r w:rsidR="00ED4D3D">
        <w:rPr>
          <w:i/>
          <w:iCs/>
          <w:lang w:bidi="ar-IQ"/>
        </w:rPr>
        <w:t>2012</w:t>
      </w:r>
      <w:r>
        <w:rPr>
          <w:i/>
          <w:iCs/>
          <w:lang w:bidi="ar-IQ"/>
        </w:rPr>
        <w:t>.</w:t>
      </w:r>
    </w:p>
    <w:p w14:paraId="0E3C2096" w14:textId="77777777" w:rsidR="00ED6A5E" w:rsidRDefault="00ED6A5E" w:rsidP="00ED4D3D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 xml:space="preserve">19-Natural and Experimental mammalian </w:t>
      </w:r>
      <w:proofErr w:type="spellStart"/>
      <w:r>
        <w:rPr>
          <w:i/>
          <w:iCs/>
          <w:lang w:bidi="ar-IQ"/>
        </w:rPr>
        <w:t>Cryptococcal</w:t>
      </w:r>
      <w:proofErr w:type="spellEnd"/>
      <w:r>
        <w:rPr>
          <w:i/>
          <w:iCs/>
          <w:lang w:bidi="ar-IQ"/>
        </w:rPr>
        <w:t xml:space="preserve"> prostatitis -</w:t>
      </w:r>
      <w:r w:rsidRPr="00ED6A5E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Baby.Uni.J</w:t>
      </w:r>
      <w:r w:rsidR="00ED4D3D">
        <w:rPr>
          <w:i/>
          <w:iCs/>
          <w:lang w:bidi="ar-IQ"/>
        </w:rPr>
        <w:t>2012</w:t>
      </w:r>
      <w:r>
        <w:rPr>
          <w:i/>
          <w:iCs/>
          <w:lang w:bidi="ar-IQ"/>
        </w:rPr>
        <w:t>.</w:t>
      </w:r>
    </w:p>
    <w:p w14:paraId="33BAD2EA" w14:textId="77777777" w:rsidR="00ED6A5E" w:rsidRDefault="00ED6A5E" w:rsidP="00ED4D3D">
      <w:pPr>
        <w:tabs>
          <w:tab w:val="left" w:pos="1786"/>
        </w:tabs>
        <w:jc w:val="right"/>
        <w:rPr>
          <w:i/>
          <w:iCs/>
          <w:lang w:bidi="ar-IQ"/>
        </w:rPr>
      </w:pPr>
      <w:r>
        <w:rPr>
          <w:i/>
          <w:iCs/>
          <w:lang w:bidi="ar-IQ"/>
        </w:rPr>
        <w:t>20-Study of Cryptic &amp;non Cryptic bacterial Urethritis and prostatitis -</w:t>
      </w:r>
      <w:r w:rsidRPr="00ED6A5E">
        <w:rPr>
          <w:i/>
          <w:iCs/>
          <w:lang w:bidi="ar-IQ"/>
        </w:rPr>
        <w:t xml:space="preserve"> </w:t>
      </w:r>
      <w:r>
        <w:rPr>
          <w:i/>
          <w:iCs/>
          <w:lang w:bidi="ar-IQ"/>
        </w:rPr>
        <w:t>Baby.Uni.J</w:t>
      </w:r>
      <w:r w:rsidR="00ED4D3D">
        <w:rPr>
          <w:i/>
          <w:iCs/>
          <w:lang w:bidi="ar-IQ"/>
        </w:rPr>
        <w:t>2012</w:t>
      </w:r>
      <w:r>
        <w:rPr>
          <w:i/>
          <w:iCs/>
          <w:lang w:bidi="ar-IQ"/>
        </w:rPr>
        <w:t>.</w:t>
      </w:r>
    </w:p>
    <w:p w14:paraId="213A2C3B" w14:textId="77777777" w:rsidR="0054421E" w:rsidRDefault="00ED6A5E" w:rsidP="0033207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21-</w:t>
      </w:r>
      <w:r w:rsidR="0054421E">
        <w:rPr>
          <w:i/>
          <w:iCs/>
          <w:lang w:bidi="ar-IQ"/>
        </w:rPr>
        <w:t xml:space="preserve">Neisseria </w:t>
      </w:r>
      <w:proofErr w:type="spellStart"/>
      <w:r w:rsidR="0054421E">
        <w:rPr>
          <w:i/>
          <w:iCs/>
          <w:lang w:bidi="ar-IQ"/>
        </w:rPr>
        <w:t>gonorrhoae</w:t>
      </w:r>
      <w:proofErr w:type="spellEnd"/>
      <w:r w:rsidR="0054421E">
        <w:rPr>
          <w:i/>
          <w:iCs/>
          <w:lang w:bidi="ar-IQ"/>
        </w:rPr>
        <w:t xml:space="preserve"> Lapin infection model.</w:t>
      </w:r>
      <w:r w:rsidR="0033207C">
        <w:rPr>
          <w:i/>
          <w:iCs/>
          <w:lang w:bidi="ar-IQ"/>
        </w:rPr>
        <w:t xml:space="preserve"> </w:t>
      </w:r>
      <w:r w:rsidR="0054421E">
        <w:rPr>
          <w:i/>
          <w:iCs/>
          <w:lang w:bidi="ar-IQ"/>
        </w:rPr>
        <w:t>-</w:t>
      </w:r>
      <w:r w:rsidR="0054421E" w:rsidRPr="0054421E">
        <w:rPr>
          <w:i/>
          <w:iCs/>
          <w:lang w:bidi="ar-IQ"/>
        </w:rPr>
        <w:t xml:space="preserve"> </w:t>
      </w:r>
      <w:r w:rsidR="0054421E">
        <w:rPr>
          <w:i/>
          <w:iCs/>
          <w:lang w:bidi="ar-IQ"/>
        </w:rPr>
        <w:t>Baby.Uni.J</w:t>
      </w:r>
      <w:r w:rsidR="0033207C">
        <w:rPr>
          <w:i/>
          <w:iCs/>
          <w:lang w:bidi="ar-IQ"/>
        </w:rPr>
        <w:t>2012</w:t>
      </w:r>
      <w:r w:rsidR="0054421E">
        <w:rPr>
          <w:i/>
          <w:iCs/>
          <w:lang w:bidi="ar-IQ"/>
        </w:rPr>
        <w:t>.</w:t>
      </w:r>
    </w:p>
    <w:p w14:paraId="4FBFA960" w14:textId="77777777" w:rsidR="00674733" w:rsidRDefault="0054421E" w:rsidP="0033207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>22-Lapin mucosal versus systemic humoral &amp;</w:t>
      </w:r>
      <w:proofErr w:type="spellStart"/>
      <w:r>
        <w:rPr>
          <w:i/>
          <w:iCs/>
          <w:lang w:bidi="ar-IQ"/>
        </w:rPr>
        <w:t>celluar</w:t>
      </w:r>
      <w:proofErr w:type="spellEnd"/>
      <w:r>
        <w:rPr>
          <w:i/>
          <w:iCs/>
          <w:lang w:bidi="ar-IQ"/>
        </w:rPr>
        <w:t xml:space="preserve"> </w:t>
      </w:r>
      <w:proofErr w:type="spellStart"/>
      <w:r>
        <w:rPr>
          <w:i/>
          <w:iCs/>
          <w:lang w:bidi="ar-IQ"/>
        </w:rPr>
        <w:t>immne</w:t>
      </w:r>
      <w:proofErr w:type="spellEnd"/>
      <w:r>
        <w:rPr>
          <w:i/>
          <w:iCs/>
          <w:lang w:bidi="ar-IQ"/>
        </w:rPr>
        <w:t xml:space="preserve"> responses to oral Helicobacter pylori </w:t>
      </w:r>
      <w:proofErr w:type="spellStart"/>
      <w:r>
        <w:rPr>
          <w:i/>
          <w:iCs/>
          <w:lang w:bidi="ar-IQ"/>
        </w:rPr>
        <w:t>bacterin</w:t>
      </w:r>
      <w:proofErr w:type="spellEnd"/>
      <w:r>
        <w:rPr>
          <w:i/>
          <w:iCs/>
          <w:lang w:bidi="ar-IQ"/>
        </w:rPr>
        <w:t xml:space="preserve"> administration  -3 </w:t>
      </w:r>
      <w:proofErr w:type="spellStart"/>
      <w:r>
        <w:rPr>
          <w:i/>
          <w:iCs/>
          <w:lang w:bidi="ar-IQ"/>
        </w:rPr>
        <w:t>rd</w:t>
      </w:r>
      <w:proofErr w:type="spellEnd"/>
      <w:r>
        <w:rPr>
          <w:i/>
          <w:iCs/>
          <w:lang w:bidi="ar-IQ"/>
        </w:rPr>
        <w:t xml:space="preserve"> .</w:t>
      </w:r>
      <w:proofErr w:type="spellStart"/>
      <w:r>
        <w:rPr>
          <w:i/>
          <w:iCs/>
          <w:lang w:bidi="ar-IQ"/>
        </w:rPr>
        <w:t>Med.conferena</w:t>
      </w:r>
      <w:proofErr w:type="spellEnd"/>
      <w:r>
        <w:rPr>
          <w:i/>
          <w:iCs/>
          <w:lang w:bidi="ar-IQ"/>
        </w:rPr>
        <w:t>/</w:t>
      </w:r>
      <w:r w:rsidR="0033207C">
        <w:rPr>
          <w:i/>
          <w:iCs/>
          <w:lang w:bidi="ar-IQ"/>
        </w:rPr>
        <w:t>Baby.2011.</w:t>
      </w:r>
    </w:p>
    <w:p w14:paraId="06D1AED5" w14:textId="77777777" w:rsidR="0054421E" w:rsidRDefault="00674733" w:rsidP="0033207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 xml:space="preserve">23-Rectal experimental infection with </w:t>
      </w:r>
      <w:proofErr w:type="spellStart"/>
      <w:r>
        <w:rPr>
          <w:i/>
          <w:iCs/>
          <w:lang w:bidi="ar-IQ"/>
        </w:rPr>
        <w:t>H.pylori</w:t>
      </w:r>
      <w:proofErr w:type="spellEnd"/>
      <w:r>
        <w:rPr>
          <w:i/>
          <w:iCs/>
          <w:lang w:bidi="ar-IQ"/>
        </w:rPr>
        <w:t xml:space="preserve"> in mice &amp;rabbits -5</w:t>
      </w:r>
      <w:r w:rsidRPr="00674733">
        <w:rPr>
          <w:i/>
          <w:iCs/>
          <w:vertAlign w:val="superscript"/>
          <w:lang w:bidi="ar-IQ"/>
        </w:rPr>
        <w:t>th</w:t>
      </w:r>
      <w:r>
        <w:rPr>
          <w:i/>
          <w:iCs/>
          <w:lang w:bidi="ar-IQ"/>
        </w:rPr>
        <w:t xml:space="preserve"> Academic  </w:t>
      </w:r>
      <w:r w:rsidR="00CD19B2">
        <w:rPr>
          <w:i/>
          <w:iCs/>
          <w:lang w:bidi="ar-IQ"/>
        </w:rPr>
        <w:t xml:space="preserve">conference </w:t>
      </w:r>
      <w:r>
        <w:rPr>
          <w:i/>
          <w:iCs/>
          <w:lang w:bidi="ar-IQ"/>
        </w:rPr>
        <w:t>Baby</w:t>
      </w:r>
      <w:r w:rsidR="0033207C">
        <w:rPr>
          <w:i/>
          <w:iCs/>
          <w:lang w:bidi="ar-IQ"/>
        </w:rPr>
        <w:t>2012</w:t>
      </w:r>
      <w:r w:rsidR="0054421E">
        <w:rPr>
          <w:i/>
          <w:iCs/>
          <w:lang w:bidi="ar-IQ"/>
        </w:rPr>
        <w:t>.</w:t>
      </w:r>
    </w:p>
    <w:p w14:paraId="352CC485" w14:textId="77777777" w:rsidR="00CD19B2" w:rsidRDefault="00CD19B2" w:rsidP="0033207C">
      <w:pPr>
        <w:tabs>
          <w:tab w:val="left" w:pos="1786"/>
        </w:tabs>
        <w:jc w:val="right"/>
        <w:rPr>
          <w:i/>
          <w:iCs/>
          <w:rtl/>
          <w:lang w:bidi="ar-IQ"/>
        </w:rPr>
      </w:pPr>
      <w:r>
        <w:rPr>
          <w:i/>
          <w:iCs/>
          <w:lang w:bidi="ar-IQ"/>
        </w:rPr>
        <w:t xml:space="preserve">24-Bacterial burn infections in </w:t>
      </w:r>
      <w:proofErr w:type="spellStart"/>
      <w:r>
        <w:rPr>
          <w:i/>
          <w:iCs/>
          <w:lang w:bidi="ar-IQ"/>
        </w:rPr>
        <w:t>balylon</w:t>
      </w:r>
      <w:proofErr w:type="spellEnd"/>
      <w:r>
        <w:rPr>
          <w:i/>
          <w:iCs/>
          <w:lang w:bidi="ar-IQ"/>
        </w:rPr>
        <w:t xml:space="preserve"> province -2</w:t>
      </w:r>
      <w:r w:rsidRPr="00CD19B2">
        <w:rPr>
          <w:i/>
          <w:iCs/>
          <w:vertAlign w:val="superscript"/>
          <w:lang w:bidi="ar-IQ"/>
        </w:rPr>
        <w:t>nd</w:t>
      </w:r>
      <w:r>
        <w:rPr>
          <w:i/>
          <w:iCs/>
          <w:lang w:bidi="ar-IQ"/>
        </w:rPr>
        <w:t xml:space="preserve"> international medical conference/Nassiria.</w:t>
      </w:r>
      <w:r w:rsidR="0033207C">
        <w:rPr>
          <w:i/>
          <w:iCs/>
          <w:lang w:bidi="ar-IQ"/>
        </w:rPr>
        <w:t>2011</w:t>
      </w:r>
      <w:r>
        <w:rPr>
          <w:i/>
          <w:iCs/>
          <w:lang w:bidi="ar-IQ"/>
        </w:rPr>
        <w:t xml:space="preserve"> </w:t>
      </w:r>
    </w:p>
    <w:p w14:paraId="117C036D" w14:textId="77777777" w:rsidR="007C7096" w:rsidRPr="007C7096" w:rsidRDefault="007C7096" w:rsidP="00CA03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</w:t>
      </w:r>
      <w:r w:rsidR="00B9703D">
        <w:rPr>
          <w:rFonts w:hint="cs"/>
          <w:i/>
          <w:iCs/>
        </w:rPr>
        <w:t xml:space="preserve"> 25-</w:t>
      </w:r>
      <w:r w:rsidRPr="007C7096">
        <w:rPr>
          <w:i/>
          <w:iCs/>
          <w:lang w:bidi="ar-IQ"/>
        </w:rPr>
        <w:t>Systemic and situational immune response in rabbits for Helicobacter pylori antigen 2013 University of Babylon Journal (21</w:t>
      </w:r>
      <w:r w:rsidR="00CA0373">
        <w:rPr>
          <w:rFonts w:hint="cs"/>
          <w:i/>
          <w:iCs/>
          <w:rtl/>
          <w:lang w:bidi="ar-IQ"/>
        </w:rPr>
        <w:t>.</w:t>
      </w:r>
    </w:p>
    <w:p w14:paraId="5D9C2FA8" w14:textId="77777777" w:rsidR="007C7096" w:rsidRPr="007C7096" w:rsidRDefault="007C7096" w:rsidP="00B11E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</w:t>
      </w:r>
      <w:r w:rsidR="00B9703D">
        <w:rPr>
          <w:rFonts w:hint="cs"/>
          <w:i/>
          <w:iCs/>
        </w:rPr>
        <w:t xml:space="preserve"> </w:t>
      </w:r>
      <w:r w:rsidR="00D86496">
        <w:rPr>
          <w:rFonts w:hint="cs"/>
          <w:i/>
          <w:iCs/>
        </w:rPr>
        <w:t>26-</w:t>
      </w:r>
      <w:r w:rsidRPr="007C7096">
        <w:rPr>
          <w:i/>
          <w:iCs/>
          <w:lang w:bidi="ar-IQ"/>
        </w:rPr>
        <w:t xml:space="preserve">Immunological conditions in rabbits related to intramuscular injection of Helicobacter pylori. , Journal of the University of Babylon </w:t>
      </w:r>
      <w:r w:rsidR="00121F7C">
        <w:rPr>
          <w:rFonts w:hint="cs"/>
          <w:i/>
          <w:iCs/>
        </w:rPr>
        <w:t>-23(4)</w:t>
      </w:r>
      <w:r w:rsidR="00042955">
        <w:rPr>
          <w:rFonts w:hint="cs"/>
          <w:i/>
          <w:iCs/>
        </w:rPr>
        <w:t>.</w:t>
      </w:r>
    </w:p>
    <w:p w14:paraId="4BDD2FAD" w14:textId="77777777" w:rsidR="007C7096" w:rsidRPr="007C7096" w:rsidRDefault="007C7096" w:rsidP="00B11E73">
      <w:pPr>
        <w:tabs>
          <w:tab w:val="left" w:pos="1786"/>
        </w:tabs>
        <w:jc w:val="right"/>
        <w:rPr>
          <w:i/>
          <w:iCs/>
          <w:rtl/>
          <w:lang w:bidi="ar-IQ"/>
        </w:rPr>
      </w:pPr>
      <w:r w:rsidRPr="007C7096">
        <w:rPr>
          <w:i/>
          <w:iCs/>
          <w:rtl/>
          <w:lang w:bidi="ar-IQ"/>
        </w:rPr>
        <w:t xml:space="preserve"> </w:t>
      </w:r>
      <w:r w:rsidR="00D86496">
        <w:rPr>
          <w:rFonts w:hint="cs"/>
          <w:i/>
          <w:iCs/>
        </w:rPr>
        <w:t xml:space="preserve"> 27-</w:t>
      </w:r>
      <w:r w:rsidRPr="007C7096">
        <w:rPr>
          <w:i/>
          <w:iCs/>
          <w:lang w:bidi="ar-IQ"/>
        </w:rPr>
        <w:t xml:space="preserve">Experimental Induction of Peritoneal Infection in the Mouse for the Colonic Insulin isolated from UTI, 2015, Journal of the University of Babylon - 23 </w:t>
      </w:r>
      <w:r w:rsidR="00042955">
        <w:rPr>
          <w:rFonts w:hint="cs"/>
          <w:i/>
          <w:iCs/>
        </w:rPr>
        <w:t>(4</w:t>
      </w:r>
      <w:r w:rsidR="007C7AC0">
        <w:rPr>
          <w:rFonts w:hint="cs"/>
          <w:i/>
          <w:iCs/>
        </w:rPr>
        <w:t>.</w:t>
      </w:r>
      <w:r w:rsidR="00BD7AF0">
        <w:rPr>
          <w:rFonts w:hint="cs"/>
          <w:i/>
          <w:iCs/>
        </w:rPr>
        <w:t>)</w:t>
      </w:r>
    </w:p>
    <w:p w14:paraId="7F7ACC0C" w14:textId="77777777" w:rsidR="007C7096" w:rsidRPr="007C7096" w:rsidRDefault="007C7096" w:rsidP="00B11E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</w:t>
      </w:r>
      <w:r w:rsidR="00E426F3">
        <w:rPr>
          <w:rFonts w:hint="cs"/>
          <w:i/>
          <w:iCs/>
        </w:rPr>
        <w:t xml:space="preserve"> 28-</w:t>
      </w:r>
      <w:r w:rsidRPr="007C7096">
        <w:rPr>
          <w:i/>
          <w:iCs/>
          <w:lang w:bidi="ar-IQ"/>
        </w:rPr>
        <w:t>Comparison of mutated and rotary branches to examine the loss of cellular wall in urinary tract infection. University of Babylon Journal - 23 (3</w:t>
      </w:r>
      <w:r w:rsidR="007C7AC0">
        <w:rPr>
          <w:rFonts w:hint="cs"/>
          <w:i/>
          <w:iCs/>
        </w:rPr>
        <w:t>).</w:t>
      </w:r>
    </w:p>
    <w:p w14:paraId="24F2DE26" w14:textId="77777777" w:rsidR="007C7096" w:rsidRPr="007C7096" w:rsidRDefault="007C7096" w:rsidP="00B11E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 </w:t>
      </w:r>
      <w:r w:rsidR="00E426F3">
        <w:rPr>
          <w:rFonts w:hint="cs"/>
          <w:i/>
          <w:iCs/>
        </w:rPr>
        <w:t xml:space="preserve"> 29- </w:t>
      </w:r>
      <w:r w:rsidRPr="007C7096">
        <w:rPr>
          <w:i/>
          <w:iCs/>
          <w:lang w:bidi="ar-IQ"/>
        </w:rPr>
        <w:t>Experimental induction of meningitis in the mouse with the colon K1. 2015, Journal of Pharmacy and Biological Sciences IOSR (2014) 9 (</w:t>
      </w:r>
      <w:r w:rsidR="002D593F">
        <w:rPr>
          <w:rFonts w:hint="cs"/>
          <w:i/>
          <w:iCs/>
        </w:rPr>
        <w:t>4</w:t>
      </w:r>
      <w:r w:rsidR="00BA5FDC">
        <w:rPr>
          <w:rFonts w:hint="cs"/>
          <w:i/>
          <w:iCs/>
        </w:rPr>
        <w:t>).</w:t>
      </w:r>
      <w:r w:rsidR="00CA0373">
        <w:rPr>
          <w:rFonts w:hint="cs"/>
          <w:i/>
          <w:iCs/>
          <w:rtl/>
          <w:lang w:bidi="ar-IQ"/>
        </w:rPr>
        <w:t xml:space="preserve">    </w:t>
      </w:r>
    </w:p>
    <w:p w14:paraId="14411FF7" w14:textId="77777777" w:rsidR="007C7096" w:rsidRPr="007C7096" w:rsidRDefault="007C7096" w:rsidP="00B11E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 </w:t>
      </w:r>
      <w:r w:rsidR="00845D91">
        <w:rPr>
          <w:rFonts w:hint="cs"/>
          <w:i/>
          <w:iCs/>
          <w:rtl/>
          <w:lang w:bidi="ar-IQ"/>
        </w:rPr>
        <w:t xml:space="preserve">  </w:t>
      </w:r>
      <w:r w:rsidR="00C22C6D">
        <w:rPr>
          <w:rFonts w:hint="cs"/>
          <w:i/>
          <w:iCs/>
          <w:rtl/>
          <w:lang w:bidi="ar-IQ"/>
        </w:rPr>
        <w:t xml:space="preserve">  </w:t>
      </w:r>
      <w:r w:rsidR="00845D91">
        <w:rPr>
          <w:rFonts w:hint="cs"/>
          <w:i/>
          <w:iCs/>
          <w:rtl/>
          <w:lang w:bidi="ar-IQ"/>
        </w:rPr>
        <w:t xml:space="preserve"> </w:t>
      </w:r>
      <w:r w:rsidR="00C22C6D">
        <w:rPr>
          <w:rFonts w:hint="cs"/>
          <w:i/>
          <w:iCs/>
          <w:rtl/>
          <w:lang w:bidi="ar-IQ"/>
        </w:rPr>
        <w:t xml:space="preserve"> </w:t>
      </w:r>
      <w:r w:rsidR="008B1419">
        <w:rPr>
          <w:rFonts w:hint="cs"/>
          <w:i/>
          <w:iCs/>
        </w:rPr>
        <w:t xml:space="preserve">30- Oral </w:t>
      </w:r>
      <w:r w:rsidRPr="007C7096">
        <w:rPr>
          <w:rFonts w:hint="cs"/>
          <w:i/>
          <w:iCs/>
        </w:rPr>
        <w:t xml:space="preserve"> </w:t>
      </w:r>
      <w:r w:rsidRPr="007C7096">
        <w:rPr>
          <w:i/>
          <w:iCs/>
          <w:lang w:bidi="ar-IQ"/>
        </w:rPr>
        <w:t xml:space="preserve">anaerobic </w:t>
      </w:r>
      <w:proofErr w:type="spellStart"/>
      <w:r w:rsidRPr="007C7096">
        <w:rPr>
          <w:i/>
          <w:iCs/>
          <w:lang w:bidi="ar-IQ"/>
        </w:rPr>
        <w:t>bacteriostasis</w:t>
      </w:r>
      <w:proofErr w:type="spellEnd"/>
      <w:r w:rsidRPr="007C7096">
        <w:rPr>
          <w:i/>
          <w:iCs/>
          <w:lang w:bidi="ar-IQ"/>
        </w:rPr>
        <w:t xml:space="preserve"> and air resistance. , American Journal of Life Science and Medicine. 3 (2</w:t>
      </w:r>
      <w:r w:rsidR="00BA5FDC">
        <w:rPr>
          <w:rFonts w:hint="cs"/>
          <w:i/>
          <w:iCs/>
        </w:rPr>
        <w:t>).</w:t>
      </w:r>
    </w:p>
    <w:p w14:paraId="2173F723" w14:textId="77777777" w:rsidR="00835F1C" w:rsidRPr="00835F1C" w:rsidRDefault="007C7096" w:rsidP="00B11E73">
      <w:pPr>
        <w:tabs>
          <w:tab w:val="left" w:pos="1786"/>
        </w:tabs>
        <w:jc w:val="right"/>
        <w:rPr>
          <w:i/>
          <w:iCs/>
          <w:lang w:bidi="ar-IQ"/>
        </w:rPr>
      </w:pPr>
      <w:r w:rsidRPr="007C7096">
        <w:rPr>
          <w:i/>
          <w:iCs/>
          <w:rtl/>
          <w:lang w:bidi="ar-IQ"/>
        </w:rPr>
        <w:t xml:space="preserve">  </w:t>
      </w:r>
      <w:r w:rsidR="00F26C2D">
        <w:rPr>
          <w:rFonts w:hint="cs"/>
          <w:i/>
          <w:iCs/>
        </w:rPr>
        <w:t xml:space="preserve">31- </w:t>
      </w:r>
      <w:r w:rsidRPr="007C7096">
        <w:rPr>
          <w:i/>
          <w:iCs/>
          <w:lang w:bidi="ar-IQ"/>
        </w:rPr>
        <w:t>Measurement of alpha-</w:t>
      </w:r>
      <w:proofErr w:type="spellStart"/>
      <w:r w:rsidRPr="007C7096">
        <w:rPr>
          <w:i/>
          <w:iCs/>
          <w:lang w:bidi="ar-IQ"/>
        </w:rPr>
        <w:t>calcitucidase</w:t>
      </w:r>
      <w:proofErr w:type="spellEnd"/>
      <w:r w:rsidRPr="007C7096">
        <w:rPr>
          <w:i/>
          <w:iCs/>
          <w:lang w:bidi="ar-IQ"/>
        </w:rPr>
        <w:t xml:space="preserve"> enzyme for patients with oral cavity. 2016, Journal of the University of Babylon</w:t>
      </w:r>
      <w:r w:rsidRPr="007C7096">
        <w:rPr>
          <w:i/>
          <w:iCs/>
          <w:rtl/>
          <w:lang w:bidi="ar-IQ"/>
        </w:rPr>
        <w:t>.</w:t>
      </w:r>
    </w:p>
    <w:p w14:paraId="78DCBA3A" w14:textId="77777777" w:rsidR="002C6997" w:rsidRDefault="00F26C2D" w:rsidP="000916B6">
      <w:pPr>
        <w:tabs>
          <w:tab w:val="left" w:pos="1786"/>
          <w:tab w:val="left" w:pos="3517"/>
          <w:tab w:val="right" w:pos="8306"/>
        </w:tabs>
        <w:jc w:val="right"/>
        <w:rPr>
          <w:rtl/>
          <w:lang w:bidi="ar-IQ"/>
        </w:rPr>
      </w:pPr>
      <w:r>
        <w:rPr>
          <w:rFonts w:hint="cs"/>
        </w:rPr>
        <w:t>3</w:t>
      </w:r>
      <w:r w:rsidR="00E73BB8">
        <w:rPr>
          <w:rFonts w:hint="cs"/>
        </w:rPr>
        <w:t xml:space="preserve">2- </w:t>
      </w:r>
      <w:r w:rsidR="000916B6" w:rsidRPr="000916B6">
        <w:rPr>
          <w:lang w:bidi="ar-IQ"/>
        </w:rPr>
        <w:t>Antibacterial efficacy of biosynthetic Zinc Oxide Nanoparticle s by Lactobacillus</w:t>
      </w:r>
      <w:r w:rsidR="000916B6">
        <w:rPr>
          <w:lang w:bidi="ar-IQ"/>
        </w:rPr>
        <w:t xml:space="preserve">              </w:t>
      </w:r>
      <w:r w:rsidR="000916B6">
        <w:rPr>
          <w:rFonts w:hint="cs"/>
          <w:rtl/>
          <w:lang w:bidi="ar-IQ"/>
        </w:rPr>
        <w:t xml:space="preserve">  </w:t>
      </w:r>
      <w:r w:rsidR="000916B6">
        <w:rPr>
          <w:lang w:bidi="ar-IQ"/>
        </w:rPr>
        <w:t xml:space="preserve">    </w:t>
      </w:r>
      <w:r w:rsidR="000916B6" w:rsidRPr="000916B6">
        <w:rPr>
          <w:lang w:bidi="ar-IQ"/>
        </w:rPr>
        <w:t xml:space="preserve"> </w:t>
      </w:r>
      <w:proofErr w:type="spellStart"/>
      <w:r w:rsidR="000916B6" w:rsidRPr="000916B6">
        <w:rPr>
          <w:lang w:bidi="ar-IQ"/>
        </w:rPr>
        <w:t>plantarum</w:t>
      </w:r>
      <w:proofErr w:type="spellEnd"/>
      <w:r w:rsidR="000916B6" w:rsidRPr="000916B6">
        <w:rPr>
          <w:lang w:bidi="ar-IQ"/>
        </w:rPr>
        <w:t xml:space="preserve"> </w:t>
      </w:r>
      <w:r w:rsidR="000916B6">
        <w:rPr>
          <w:lang w:bidi="ar-IQ"/>
        </w:rPr>
        <w:t xml:space="preserve"> </w:t>
      </w:r>
      <w:r w:rsidR="000916B6" w:rsidRPr="000916B6">
        <w:rPr>
          <w:lang w:bidi="ar-IQ"/>
        </w:rPr>
        <w:t xml:space="preserve">with Poly-β- </w:t>
      </w:r>
      <w:proofErr w:type="spellStart"/>
      <w:r w:rsidR="000916B6" w:rsidRPr="000916B6">
        <w:rPr>
          <w:lang w:bidi="ar-IQ"/>
        </w:rPr>
        <w:t>hydroxybutyrate</w:t>
      </w:r>
      <w:proofErr w:type="spellEnd"/>
      <w:r w:rsidR="000916B6" w:rsidRPr="000916B6">
        <w:rPr>
          <w:lang w:bidi="ar-IQ"/>
        </w:rPr>
        <w:t xml:space="preserve"> against pathogenic bacteria</w:t>
      </w:r>
      <w:r w:rsidR="00CA0373">
        <w:rPr>
          <w:lang w:bidi="ar-IQ"/>
        </w:rPr>
        <w:t xml:space="preserve"> (2021) .</w:t>
      </w:r>
    </w:p>
    <w:p w14:paraId="46E12BF8" w14:textId="77777777" w:rsidR="007A2083" w:rsidRDefault="00CA0373" w:rsidP="00C05908">
      <w:pPr>
        <w:tabs>
          <w:tab w:val="left" w:pos="1786"/>
        </w:tabs>
        <w:jc w:val="right"/>
        <w:rPr>
          <w:lang w:bidi="ar-IQ"/>
        </w:rPr>
      </w:pPr>
      <w:r>
        <w:rPr>
          <w:lang w:bidi="ar-IQ"/>
        </w:rPr>
        <w:t>2021).</w:t>
      </w:r>
      <w:r>
        <w:rPr>
          <w:rFonts w:hint="cs"/>
          <w:rtl/>
          <w:lang w:bidi="ar-IQ"/>
        </w:rPr>
        <w:t>)</w:t>
      </w:r>
      <w:r w:rsidR="00C05908">
        <w:rPr>
          <w:rFonts w:hint="cs"/>
          <w:rtl/>
          <w:lang w:bidi="ar-IQ"/>
        </w:rPr>
        <w:t xml:space="preserve"> </w:t>
      </w:r>
      <w:r w:rsidR="001B22E6">
        <w:t>33-</w:t>
      </w:r>
      <w:r w:rsidR="00C05908" w:rsidRPr="00C05908">
        <w:t xml:space="preserve"> </w:t>
      </w:r>
      <w:proofErr w:type="spellStart"/>
      <w:r w:rsidR="00C05908" w:rsidRPr="00C05908">
        <w:rPr>
          <w:lang w:bidi="ar-IQ"/>
        </w:rPr>
        <w:t>Antibioflim</w:t>
      </w:r>
      <w:proofErr w:type="spellEnd"/>
      <w:r w:rsidR="00C05908" w:rsidRPr="00C05908">
        <w:rPr>
          <w:lang w:bidi="ar-IQ"/>
        </w:rPr>
        <w:t xml:space="preserve"> efficacy of sliver  </w:t>
      </w:r>
      <w:proofErr w:type="spellStart"/>
      <w:r w:rsidR="00C05908" w:rsidRPr="00C05908">
        <w:rPr>
          <w:lang w:bidi="ar-IQ"/>
        </w:rPr>
        <w:t>nanoparticales</w:t>
      </w:r>
      <w:proofErr w:type="spellEnd"/>
      <w:r w:rsidR="00C05908" w:rsidRPr="00C05908">
        <w:rPr>
          <w:lang w:bidi="ar-IQ"/>
        </w:rPr>
        <w:t xml:space="preserve"> biosynthesis by Lactobacillus </w:t>
      </w:r>
      <w:proofErr w:type="spellStart"/>
      <w:r w:rsidR="00C05908" w:rsidRPr="00C05908">
        <w:rPr>
          <w:lang w:bidi="ar-IQ"/>
        </w:rPr>
        <w:t>spp</w:t>
      </w:r>
      <w:proofErr w:type="spellEnd"/>
      <w:r w:rsidR="00C05908" w:rsidRPr="00C05908">
        <w:rPr>
          <w:rtl/>
          <w:lang w:bidi="ar-IQ"/>
        </w:rPr>
        <w:t xml:space="preserve">  </w:t>
      </w:r>
    </w:p>
    <w:p w14:paraId="4760AE52" w14:textId="77777777" w:rsidR="00E75F21" w:rsidRPr="006779CE" w:rsidRDefault="00067398" w:rsidP="00644DA3">
      <w:pPr>
        <w:tabs>
          <w:tab w:val="left" w:pos="1786"/>
        </w:tabs>
        <w:jc w:val="right"/>
        <w:rPr>
          <w:rtl/>
          <w:lang w:bidi="ar-IQ"/>
        </w:rPr>
      </w:pPr>
      <w:r>
        <w:rPr>
          <w:lang w:bidi="ar-IQ"/>
        </w:rPr>
        <w:t>34-</w:t>
      </w:r>
      <w:r w:rsidR="006779CE" w:rsidRPr="006779CE">
        <w:rPr>
          <w:lang w:bidi="ar-IQ"/>
        </w:rPr>
        <w:t>Phenotypic and genotypic study on antibiotic bacterial resistance and biofilm produced by  bacteria isolated from UTI</w:t>
      </w:r>
    </w:p>
    <w:p w14:paraId="630C68D6" w14:textId="77777777" w:rsidR="00644DA3" w:rsidRPr="003877A3" w:rsidRDefault="00A655F4" w:rsidP="007F2D9E">
      <w:pPr>
        <w:tabs>
          <w:tab w:val="left" w:pos="1786"/>
        </w:tabs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35-</w:t>
      </w:r>
      <w:r w:rsidR="003877A3" w:rsidRPr="003877A3">
        <w:rPr>
          <w:sz w:val="28"/>
          <w:szCs w:val="28"/>
          <w:lang w:bidi="ar-IQ"/>
        </w:rPr>
        <w:t>In vitro study of antibacterial activity of Honey/chitosan Nano fibrous membrane enriched with Al2O3 nanoparticles and clove extract for wound healing process</w:t>
      </w:r>
    </w:p>
    <w:sectPr w:rsidR="00644DA3" w:rsidRPr="003877A3" w:rsidSect="000C7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1E9" w14:textId="77777777" w:rsidR="001A678D" w:rsidRDefault="001A678D" w:rsidP="00F83255">
      <w:pPr>
        <w:spacing w:after="0" w:line="240" w:lineRule="auto"/>
      </w:pPr>
      <w:r>
        <w:separator/>
      </w:r>
    </w:p>
  </w:endnote>
  <w:endnote w:type="continuationSeparator" w:id="0">
    <w:p w14:paraId="09628774" w14:textId="77777777" w:rsidR="001A678D" w:rsidRDefault="001A678D" w:rsidP="00F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EEBD" w14:textId="77777777" w:rsidR="001A678D" w:rsidRDefault="001A678D" w:rsidP="00F83255">
      <w:pPr>
        <w:spacing w:after="0" w:line="240" w:lineRule="auto"/>
      </w:pPr>
      <w:r>
        <w:separator/>
      </w:r>
    </w:p>
  </w:footnote>
  <w:footnote w:type="continuationSeparator" w:id="0">
    <w:p w14:paraId="1BC02B1A" w14:textId="77777777" w:rsidR="001A678D" w:rsidRDefault="001A678D" w:rsidP="00F83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7FD"/>
    <w:multiLevelType w:val="hybridMultilevel"/>
    <w:tmpl w:val="BC9E7FCC"/>
    <w:lvl w:ilvl="0" w:tplc="6CEAC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280"/>
    <w:multiLevelType w:val="hybridMultilevel"/>
    <w:tmpl w:val="7DE09AD4"/>
    <w:lvl w:ilvl="0" w:tplc="20D28D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63894"/>
    <w:multiLevelType w:val="hybridMultilevel"/>
    <w:tmpl w:val="DA1845C0"/>
    <w:lvl w:ilvl="0" w:tplc="4DF2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BF2"/>
    <w:multiLevelType w:val="hybridMultilevel"/>
    <w:tmpl w:val="26A6204E"/>
    <w:lvl w:ilvl="0" w:tplc="98D215D0">
      <w:start w:val="1"/>
      <w:numFmt w:val="decimal"/>
      <w:lvlText w:val="%1-"/>
      <w:lvlJc w:val="left"/>
      <w:pPr>
        <w:ind w:left="36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13BB3"/>
    <w:multiLevelType w:val="hybridMultilevel"/>
    <w:tmpl w:val="E4EA99A8"/>
    <w:lvl w:ilvl="0" w:tplc="43F44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6243">
    <w:abstractNumId w:val="2"/>
  </w:num>
  <w:num w:numId="2" w16cid:durableId="1718552831">
    <w:abstractNumId w:val="0"/>
  </w:num>
  <w:num w:numId="3" w16cid:durableId="1194424694">
    <w:abstractNumId w:val="1"/>
  </w:num>
  <w:num w:numId="4" w16cid:durableId="1966231110">
    <w:abstractNumId w:val="3"/>
  </w:num>
  <w:num w:numId="5" w16cid:durableId="713818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B6"/>
    <w:rsid w:val="00002523"/>
    <w:rsid w:val="00033577"/>
    <w:rsid w:val="000336C1"/>
    <w:rsid w:val="00036F23"/>
    <w:rsid w:val="00042955"/>
    <w:rsid w:val="00067398"/>
    <w:rsid w:val="00075A66"/>
    <w:rsid w:val="0008040D"/>
    <w:rsid w:val="00083271"/>
    <w:rsid w:val="00086032"/>
    <w:rsid w:val="00090EC2"/>
    <w:rsid w:val="000916B6"/>
    <w:rsid w:val="00095A06"/>
    <w:rsid w:val="000962BF"/>
    <w:rsid w:val="000B239F"/>
    <w:rsid w:val="000C17AE"/>
    <w:rsid w:val="000C7306"/>
    <w:rsid w:val="000C7D57"/>
    <w:rsid w:val="000D53D1"/>
    <w:rsid w:val="000E03D6"/>
    <w:rsid w:val="00101914"/>
    <w:rsid w:val="00103056"/>
    <w:rsid w:val="0012067C"/>
    <w:rsid w:val="00121D01"/>
    <w:rsid w:val="00121F7C"/>
    <w:rsid w:val="00132D19"/>
    <w:rsid w:val="001357E3"/>
    <w:rsid w:val="0014663C"/>
    <w:rsid w:val="00150B97"/>
    <w:rsid w:val="00154433"/>
    <w:rsid w:val="00163C25"/>
    <w:rsid w:val="00196029"/>
    <w:rsid w:val="001A26FD"/>
    <w:rsid w:val="001A678D"/>
    <w:rsid w:val="001B22E6"/>
    <w:rsid w:val="001B36A8"/>
    <w:rsid w:val="001B4266"/>
    <w:rsid w:val="001C7D49"/>
    <w:rsid w:val="001D1A8A"/>
    <w:rsid w:val="001D379A"/>
    <w:rsid w:val="001D6CF3"/>
    <w:rsid w:val="0020014F"/>
    <w:rsid w:val="00202479"/>
    <w:rsid w:val="002061C7"/>
    <w:rsid w:val="0022206E"/>
    <w:rsid w:val="00232601"/>
    <w:rsid w:val="00237716"/>
    <w:rsid w:val="00237725"/>
    <w:rsid w:val="00251598"/>
    <w:rsid w:val="00266326"/>
    <w:rsid w:val="00287162"/>
    <w:rsid w:val="00292CD7"/>
    <w:rsid w:val="002B10AE"/>
    <w:rsid w:val="002C10A1"/>
    <w:rsid w:val="002C11F6"/>
    <w:rsid w:val="002C3F41"/>
    <w:rsid w:val="002C6997"/>
    <w:rsid w:val="002C6BE9"/>
    <w:rsid w:val="002C7638"/>
    <w:rsid w:val="002D593F"/>
    <w:rsid w:val="002F0824"/>
    <w:rsid w:val="002F54C8"/>
    <w:rsid w:val="0033207C"/>
    <w:rsid w:val="003472FB"/>
    <w:rsid w:val="00350D42"/>
    <w:rsid w:val="00351E8B"/>
    <w:rsid w:val="003576E4"/>
    <w:rsid w:val="00370984"/>
    <w:rsid w:val="00373240"/>
    <w:rsid w:val="003877A3"/>
    <w:rsid w:val="003B1996"/>
    <w:rsid w:val="003D39E9"/>
    <w:rsid w:val="003D56C0"/>
    <w:rsid w:val="003E252E"/>
    <w:rsid w:val="003E62EC"/>
    <w:rsid w:val="003E6369"/>
    <w:rsid w:val="003E7822"/>
    <w:rsid w:val="00412E31"/>
    <w:rsid w:val="00417879"/>
    <w:rsid w:val="00422615"/>
    <w:rsid w:val="004236B3"/>
    <w:rsid w:val="00426205"/>
    <w:rsid w:val="00432481"/>
    <w:rsid w:val="00443FDF"/>
    <w:rsid w:val="00455822"/>
    <w:rsid w:val="004620C4"/>
    <w:rsid w:val="004779F0"/>
    <w:rsid w:val="004834E7"/>
    <w:rsid w:val="00484EB6"/>
    <w:rsid w:val="00494130"/>
    <w:rsid w:val="004A0E9B"/>
    <w:rsid w:val="004A3D53"/>
    <w:rsid w:val="004C3C66"/>
    <w:rsid w:val="00500AC9"/>
    <w:rsid w:val="00503B7D"/>
    <w:rsid w:val="00506DD1"/>
    <w:rsid w:val="005077F7"/>
    <w:rsid w:val="00514BB3"/>
    <w:rsid w:val="005219EA"/>
    <w:rsid w:val="00525D1C"/>
    <w:rsid w:val="0053192D"/>
    <w:rsid w:val="005325BF"/>
    <w:rsid w:val="0054421E"/>
    <w:rsid w:val="0055699D"/>
    <w:rsid w:val="005639F3"/>
    <w:rsid w:val="00574FA6"/>
    <w:rsid w:val="005958B5"/>
    <w:rsid w:val="005A693C"/>
    <w:rsid w:val="005C46DE"/>
    <w:rsid w:val="005C7DD7"/>
    <w:rsid w:val="005D0685"/>
    <w:rsid w:val="005D121D"/>
    <w:rsid w:val="005D343C"/>
    <w:rsid w:val="005D3E2F"/>
    <w:rsid w:val="005D461B"/>
    <w:rsid w:val="005E5E22"/>
    <w:rsid w:val="005E5E86"/>
    <w:rsid w:val="0060243C"/>
    <w:rsid w:val="006045FA"/>
    <w:rsid w:val="00610757"/>
    <w:rsid w:val="00613AEB"/>
    <w:rsid w:val="0062207D"/>
    <w:rsid w:val="00631201"/>
    <w:rsid w:val="0064025D"/>
    <w:rsid w:val="00644DA3"/>
    <w:rsid w:val="00650948"/>
    <w:rsid w:val="00664EA5"/>
    <w:rsid w:val="0066782F"/>
    <w:rsid w:val="006733BA"/>
    <w:rsid w:val="00674733"/>
    <w:rsid w:val="006779CE"/>
    <w:rsid w:val="00682221"/>
    <w:rsid w:val="006847DE"/>
    <w:rsid w:val="0069612C"/>
    <w:rsid w:val="006B7BF7"/>
    <w:rsid w:val="006C60C2"/>
    <w:rsid w:val="006C7A55"/>
    <w:rsid w:val="006D0DE6"/>
    <w:rsid w:val="006F1242"/>
    <w:rsid w:val="006F1C7A"/>
    <w:rsid w:val="00700965"/>
    <w:rsid w:val="00710234"/>
    <w:rsid w:val="0071231B"/>
    <w:rsid w:val="0071681B"/>
    <w:rsid w:val="00717993"/>
    <w:rsid w:val="0072416E"/>
    <w:rsid w:val="007730AA"/>
    <w:rsid w:val="00774E21"/>
    <w:rsid w:val="00780CBB"/>
    <w:rsid w:val="007A2083"/>
    <w:rsid w:val="007A7F03"/>
    <w:rsid w:val="007C7096"/>
    <w:rsid w:val="007C7AC0"/>
    <w:rsid w:val="007F2D9E"/>
    <w:rsid w:val="007F3675"/>
    <w:rsid w:val="00810FD4"/>
    <w:rsid w:val="00835F1C"/>
    <w:rsid w:val="00845D91"/>
    <w:rsid w:val="008511B0"/>
    <w:rsid w:val="008516EE"/>
    <w:rsid w:val="008612B0"/>
    <w:rsid w:val="00872F55"/>
    <w:rsid w:val="00881689"/>
    <w:rsid w:val="008A5933"/>
    <w:rsid w:val="008B1419"/>
    <w:rsid w:val="008C4687"/>
    <w:rsid w:val="008D19AC"/>
    <w:rsid w:val="008D1B5B"/>
    <w:rsid w:val="008D32A6"/>
    <w:rsid w:val="008F78A1"/>
    <w:rsid w:val="009016B2"/>
    <w:rsid w:val="0090178C"/>
    <w:rsid w:val="009047F7"/>
    <w:rsid w:val="009177D7"/>
    <w:rsid w:val="00932877"/>
    <w:rsid w:val="00945364"/>
    <w:rsid w:val="0095517D"/>
    <w:rsid w:val="00972313"/>
    <w:rsid w:val="0098046E"/>
    <w:rsid w:val="009B3E8C"/>
    <w:rsid w:val="009B652B"/>
    <w:rsid w:val="009C49AF"/>
    <w:rsid w:val="00A147C9"/>
    <w:rsid w:val="00A22505"/>
    <w:rsid w:val="00A374BC"/>
    <w:rsid w:val="00A468C8"/>
    <w:rsid w:val="00A47B0D"/>
    <w:rsid w:val="00A53F9C"/>
    <w:rsid w:val="00A54628"/>
    <w:rsid w:val="00A546F8"/>
    <w:rsid w:val="00A55E33"/>
    <w:rsid w:val="00A655F4"/>
    <w:rsid w:val="00A65E62"/>
    <w:rsid w:val="00A73284"/>
    <w:rsid w:val="00A742C2"/>
    <w:rsid w:val="00A82919"/>
    <w:rsid w:val="00AB04E9"/>
    <w:rsid w:val="00AB1FCB"/>
    <w:rsid w:val="00AB4945"/>
    <w:rsid w:val="00AB6F61"/>
    <w:rsid w:val="00AD6137"/>
    <w:rsid w:val="00B06E14"/>
    <w:rsid w:val="00B1147A"/>
    <w:rsid w:val="00B117F1"/>
    <w:rsid w:val="00B11E73"/>
    <w:rsid w:val="00B2277F"/>
    <w:rsid w:val="00B24EC0"/>
    <w:rsid w:val="00B37A44"/>
    <w:rsid w:val="00B41C1B"/>
    <w:rsid w:val="00B5053E"/>
    <w:rsid w:val="00B653E7"/>
    <w:rsid w:val="00B70EB6"/>
    <w:rsid w:val="00B75B47"/>
    <w:rsid w:val="00B9143C"/>
    <w:rsid w:val="00B9249C"/>
    <w:rsid w:val="00B93832"/>
    <w:rsid w:val="00B95228"/>
    <w:rsid w:val="00B9703D"/>
    <w:rsid w:val="00BA159B"/>
    <w:rsid w:val="00BA5FDC"/>
    <w:rsid w:val="00BB0212"/>
    <w:rsid w:val="00BB1804"/>
    <w:rsid w:val="00BD7AF0"/>
    <w:rsid w:val="00C05908"/>
    <w:rsid w:val="00C07838"/>
    <w:rsid w:val="00C22C6D"/>
    <w:rsid w:val="00C2584B"/>
    <w:rsid w:val="00C57689"/>
    <w:rsid w:val="00C732CF"/>
    <w:rsid w:val="00C87662"/>
    <w:rsid w:val="00CA0373"/>
    <w:rsid w:val="00CB3515"/>
    <w:rsid w:val="00CB517C"/>
    <w:rsid w:val="00CB5CBD"/>
    <w:rsid w:val="00CC1D70"/>
    <w:rsid w:val="00CC2B84"/>
    <w:rsid w:val="00CD19B2"/>
    <w:rsid w:val="00CF014D"/>
    <w:rsid w:val="00CF58D2"/>
    <w:rsid w:val="00D00423"/>
    <w:rsid w:val="00D21578"/>
    <w:rsid w:val="00D26F2A"/>
    <w:rsid w:val="00D32DFC"/>
    <w:rsid w:val="00D419F9"/>
    <w:rsid w:val="00D437C7"/>
    <w:rsid w:val="00D70AC0"/>
    <w:rsid w:val="00D72B8B"/>
    <w:rsid w:val="00D72CF7"/>
    <w:rsid w:val="00D73706"/>
    <w:rsid w:val="00D762DE"/>
    <w:rsid w:val="00D85E73"/>
    <w:rsid w:val="00D86496"/>
    <w:rsid w:val="00D94199"/>
    <w:rsid w:val="00DA74D8"/>
    <w:rsid w:val="00DB289B"/>
    <w:rsid w:val="00DC1260"/>
    <w:rsid w:val="00DC4281"/>
    <w:rsid w:val="00DD1B11"/>
    <w:rsid w:val="00DD26A7"/>
    <w:rsid w:val="00E0554E"/>
    <w:rsid w:val="00E10B09"/>
    <w:rsid w:val="00E11157"/>
    <w:rsid w:val="00E1382D"/>
    <w:rsid w:val="00E426F3"/>
    <w:rsid w:val="00E53903"/>
    <w:rsid w:val="00E62341"/>
    <w:rsid w:val="00E73BB8"/>
    <w:rsid w:val="00E75F21"/>
    <w:rsid w:val="00E85E2C"/>
    <w:rsid w:val="00EA4778"/>
    <w:rsid w:val="00EC5864"/>
    <w:rsid w:val="00ED32E9"/>
    <w:rsid w:val="00ED4D3D"/>
    <w:rsid w:val="00ED5138"/>
    <w:rsid w:val="00ED6A5E"/>
    <w:rsid w:val="00F029BD"/>
    <w:rsid w:val="00F056C2"/>
    <w:rsid w:val="00F15F79"/>
    <w:rsid w:val="00F17117"/>
    <w:rsid w:val="00F26C2D"/>
    <w:rsid w:val="00F404D1"/>
    <w:rsid w:val="00F6150A"/>
    <w:rsid w:val="00F64B98"/>
    <w:rsid w:val="00F729C0"/>
    <w:rsid w:val="00F83255"/>
    <w:rsid w:val="00FA04BD"/>
    <w:rsid w:val="00FC2773"/>
    <w:rsid w:val="00FC6181"/>
    <w:rsid w:val="00FD05D6"/>
    <w:rsid w:val="00FD1149"/>
    <w:rsid w:val="00FD278A"/>
    <w:rsid w:val="00FD430E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EFF92"/>
  <w15:chartTrackingRefBased/>
  <w15:docId w15:val="{3159C397-301B-EE43-8CBD-EAA04D46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4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B6"/>
    <w:pPr>
      <w:ind w:left="720"/>
      <w:contextualSpacing/>
    </w:pPr>
  </w:style>
  <w:style w:type="table" w:styleId="a4">
    <w:name w:val="Table Grid"/>
    <w:basedOn w:val="a1"/>
    <w:uiPriority w:val="59"/>
    <w:rsid w:val="00B70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رأس صفحة"/>
    <w:basedOn w:val="a"/>
    <w:link w:val="Char"/>
    <w:uiPriority w:val="99"/>
    <w:semiHidden/>
    <w:unhideWhenUsed/>
    <w:rsid w:val="00F83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83255"/>
  </w:style>
  <w:style w:type="paragraph" w:customStyle="1" w:styleId="a6">
    <w:name w:val="تذييل صفحة"/>
    <w:basedOn w:val="a"/>
    <w:link w:val="Char0"/>
    <w:uiPriority w:val="99"/>
    <w:semiHidden/>
    <w:unhideWhenUsed/>
    <w:rsid w:val="00F83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cp:lastModifiedBy>qasimthewaini22@gmail.com</cp:lastModifiedBy>
  <cp:revision>2</cp:revision>
  <dcterms:created xsi:type="dcterms:W3CDTF">2024-02-26T06:41:00Z</dcterms:created>
  <dcterms:modified xsi:type="dcterms:W3CDTF">2024-02-26T06:41:00Z</dcterms:modified>
</cp:coreProperties>
</file>